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24" w:type="dxa"/>
        <w:tblLayout w:type="fixed"/>
        <w:tblLook w:val="04A0" w:firstRow="1" w:lastRow="0" w:firstColumn="1" w:lastColumn="0" w:noHBand="0" w:noVBand="1"/>
      </w:tblPr>
      <w:tblGrid>
        <w:gridCol w:w="3865"/>
        <w:gridCol w:w="889"/>
        <w:gridCol w:w="1440"/>
        <w:gridCol w:w="7830"/>
      </w:tblGrid>
      <w:tr w:rsidR="00C57566" w:rsidRPr="00AE3080" w14:paraId="56371F83" w14:textId="77777777" w:rsidTr="00A77CD4">
        <w:tc>
          <w:tcPr>
            <w:tcW w:w="14024"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A77CD4">
        <w:tc>
          <w:tcPr>
            <w:tcW w:w="3865"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370B178C" w14:textId="77777777" w:rsidR="00C57566" w:rsidRDefault="00862E92" w:rsidP="00C57566">
            <w:pPr>
              <w:rPr>
                <w:sz w:val="22"/>
                <w:szCs w:val="22"/>
              </w:rPr>
            </w:pPr>
            <w:r>
              <w:rPr>
                <w:sz w:val="22"/>
                <w:szCs w:val="22"/>
              </w:rPr>
              <w:t xml:space="preserve">SC.5.P.8.1- Compare and contrast the basic properties of solids, liquids, and gases such as mass, volume, color, texture, and temperature. </w:t>
            </w:r>
          </w:p>
          <w:p w14:paraId="231B4BB0" w14:textId="51E6AF84" w:rsidR="00862E92" w:rsidRPr="00862E92" w:rsidRDefault="00862E92" w:rsidP="00C57566">
            <w:pPr>
              <w:rPr>
                <w:sz w:val="22"/>
                <w:szCs w:val="22"/>
              </w:rPr>
            </w:pPr>
            <w:r>
              <w:rPr>
                <w:sz w:val="22"/>
                <w:szCs w:val="22"/>
              </w:rPr>
              <w:t>SC.5.N.2.2</w:t>
            </w:r>
            <w:r w:rsidRPr="00862E92">
              <w:rPr>
                <w:sz w:val="22"/>
                <w:szCs w:val="22"/>
              </w:rPr>
              <w:t>-</w:t>
            </w:r>
            <w:r w:rsidRPr="00862E92">
              <w:rPr>
                <w:rFonts w:cs="Arial"/>
                <w:bCs/>
                <w:color w:val="FF0000"/>
                <w:u w:val="single"/>
              </w:rPr>
              <w:t xml:space="preserve"> </w:t>
            </w:r>
            <w:r w:rsidRPr="00862E92">
              <w:rPr>
                <w:rFonts w:cs="Arial"/>
                <w:sz w:val="22"/>
                <w:szCs w:val="22"/>
                <w:shd w:val="clear" w:color="auto" w:fill="FFDDDD"/>
              </w:rPr>
              <w:t>Recognize and explain that when scientific investigations are carried out, the evidence produced by those investigations should be replicable by others</w:t>
            </w:r>
          </w:p>
          <w:p w14:paraId="3F933791" w14:textId="77777777" w:rsidR="00C57566" w:rsidRPr="00862E92" w:rsidRDefault="00C57566" w:rsidP="00C57566">
            <w:pPr>
              <w:rPr>
                <w:sz w:val="22"/>
                <w:szCs w:val="22"/>
              </w:rPr>
            </w:pPr>
          </w:p>
          <w:p w14:paraId="0DC78A20" w14:textId="77777777" w:rsidR="00C57566" w:rsidRPr="00AE3080" w:rsidRDefault="00C57566" w:rsidP="00C57566">
            <w:pPr>
              <w:rPr>
                <w:sz w:val="22"/>
                <w:szCs w:val="22"/>
              </w:rPr>
            </w:pPr>
          </w:p>
          <w:p w14:paraId="3B0A95F0" w14:textId="77777777" w:rsidR="00C57566" w:rsidRPr="00AE3080" w:rsidRDefault="00C57566" w:rsidP="00C57566">
            <w:pPr>
              <w:rPr>
                <w:sz w:val="22"/>
                <w:szCs w:val="22"/>
              </w:rPr>
            </w:pPr>
          </w:p>
        </w:tc>
      </w:tr>
      <w:tr w:rsidR="00C57566" w:rsidRPr="00AE3080" w14:paraId="01A045E7" w14:textId="77777777" w:rsidTr="00A77CD4">
        <w:tc>
          <w:tcPr>
            <w:tcW w:w="3865" w:type="dxa"/>
          </w:tcPr>
          <w:p w14:paraId="0F879A95" w14:textId="6933552F" w:rsidR="00C57566" w:rsidRPr="00AE3080" w:rsidRDefault="00C57566" w:rsidP="00C57566">
            <w:pPr>
              <w:rPr>
                <w:b/>
                <w:sz w:val="22"/>
                <w:szCs w:val="22"/>
              </w:rPr>
            </w:pPr>
            <w:r w:rsidRPr="00AE3080">
              <w:rPr>
                <w:b/>
                <w:sz w:val="22"/>
                <w:szCs w:val="22"/>
              </w:rPr>
              <w:t>Essential Understanding</w:t>
            </w:r>
          </w:p>
          <w:p w14:paraId="604202E5" w14:textId="77777777" w:rsidR="00C57566" w:rsidRPr="00AE3080" w:rsidRDefault="00C57566" w:rsidP="00C57566">
            <w:pPr>
              <w:rPr>
                <w:sz w:val="22"/>
                <w:szCs w:val="22"/>
              </w:rPr>
            </w:pPr>
            <w:r w:rsidRPr="00AE3080">
              <w:rPr>
                <w:sz w:val="22"/>
                <w:szCs w:val="22"/>
              </w:rPr>
              <w:t xml:space="preserve">(What is the big idea or essential question that you want students to come away with? In other words, what, aside from the standard and our objective, will students understand when they finish this lesson?) </w:t>
            </w:r>
          </w:p>
          <w:p w14:paraId="5F75F0F1" w14:textId="77777777" w:rsidR="00C57566" w:rsidRPr="00AE3080" w:rsidRDefault="00C57566" w:rsidP="00C57566">
            <w:pPr>
              <w:rPr>
                <w:sz w:val="22"/>
                <w:szCs w:val="22"/>
              </w:rPr>
            </w:pPr>
          </w:p>
          <w:p w14:paraId="4AA94104" w14:textId="77777777" w:rsidR="00C57566" w:rsidRPr="00AE3080" w:rsidRDefault="00C57566" w:rsidP="00C57566">
            <w:pPr>
              <w:rPr>
                <w:sz w:val="22"/>
                <w:szCs w:val="22"/>
              </w:rPr>
            </w:pPr>
          </w:p>
          <w:p w14:paraId="5A300CC5" w14:textId="77777777" w:rsidR="00C57566" w:rsidRPr="00AE3080" w:rsidRDefault="00C57566" w:rsidP="00C57566">
            <w:pPr>
              <w:rPr>
                <w:sz w:val="22"/>
                <w:szCs w:val="22"/>
              </w:rPr>
            </w:pPr>
          </w:p>
        </w:tc>
        <w:tc>
          <w:tcPr>
            <w:tcW w:w="10159" w:type="dxa"/>
            <w:gridSpan w:val="3"/>
          </w:tcPr>
          <w:p w14:paraId="73ECF787" w14:textId="77777777" w:rsidR="00C57566" w:rsidRDefault="00862E92" w:rsidP="00862E92">
            <w:pPr>
              <w:rPr>
                <w:sz w:val="22"/>
                <w:szCs w:val="22"/>
              </w:rPr>
            </w:pPr>
            <w:r>
              <w:rPr>
                <w:sz w:val="22"/>
                <w:szCs w:val="22"/>
              </w:rPr>
              <w:t>Students should understand how the physical properties of an object can be determined.</w:t>
            </w:r>
          </w:p>
          <w:p w14:paraId="258A3E41" w14:textId="77777777" w:rsidR="00862E92" w:rsidRDefault="00862E92" w:rsidP="00862E92">
            <w:pPr>
              <w:rPr>
                <w:sz w:val="22"/>
                <w:szCs w:val="22"/>
              </w:rPr>
            </w:pPr>
          </w:p>
          <w:p w14:paraId="12CB7B81" w14:textId="77777777" w:rsidR="00862E92" w:rsidRDefault="00862E92" w:rsidP="00862E92">
            <w:pPr>
              <w:rPr>
                <w:sz w:val="22"/>
                <w:szCs w:val="22"/>
              </w:rPr>
            </w:pPr>
            <w:r>
              <w:rPr>
                <w:sz w:val="22"/>
                <w:szCs w:val="22"/>
              </w:rPr>
              <w:t>EQ: How can the physical properties of an object be determined?</w:t>
            </w:r>
          </w:p>
          <w:p w14:paraId="234DD277" w14:textId="77777777" w:rsidR="009B52B8" w:rsidRDefault="009B52B8" w:rsidP="00862E92">
            <w:pPr>
              <w:rPr>
                <w:sz w:val="22"/>
                <w:szCs w:val="22"/>
              </w:rPr>
            </w:pPr>
          </w:p>
          <w:p w14:paraId="132EA1BF" w14:textId="56B9F44D" w:rsidR="009B52B8" w:rsidRDefault="009B52B8" w:rsidP="00862E92">
            <w:pPr>
              <w:rPr>
                <w:sz w:val="22"/>
                <w:szCs w:val="22"/>
              </w:rPr>
            </w:pPr>
            <w:r>
              <w:rPr>
                <w:sz w:val="22"/>
                <w:szCs w:val="22"/>
              </w:rPr>
              <w:t>Additional Questions to be Answered:</w:t>
            </w:r>
            <w:r w:rsidR="00043ED0">
              <w:rPr>
                <w:sz w:val="22"/>
                <w:szCs w:val="22"/>
              </w:rPr>
              <w:t xml:space="preserve"> What are properties of matter?</w:t>
            </w:r>
            <w:r>
              <w:rPr>
                <w:sz w:val="22"/>
                <w:szCs w:val="22"/>
              </w:rPr>
              <w:t xml:space="preserve"> How can we use properties to sort matter? </w:t>
            </w:r>
          </w:p>
          <w:p w14:paraId="0066C500" w14:textId="7EFFE656" w:rsidR="009B52B8" w:rsidRPr="00862E92" w:rsidRDefault="009B52B8" w:rsidP="00862E92">
            <w:pPr>
              <w:rPr>
                <w:sz w:val="22"/>
                <w:szCs w:val="22"/>
              </w:rPr>
            </w:pPr>
          </w:p>
        </w:tc>
      </w:tr>
      <w:tr w:rsidR="00C57566" w:rsidRPr="00AE3080" w14:paraId="394E907C" w14:textId="77777777" w:rsidTr="00A77CD4">
        <w:tc>
          <w:tcPr>
            <w:tcW w:w="3865" w:type="dxa"/>
          </w:tcPr>
          <w:p w14:paraId="7CA66B88" w14:textId="64E0F7AB"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be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D2D3EAC"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2B06AC72" w14:textId="77777777" w:rsidR="00C57566" w:rsidRPr="00AE3080" w:rsidRDefault="00C57566" w:rsidP="00C57566">
            <w:pPr>
              <w:rPr>
                <w:sz w:val="22"/>
                <w:szCs w:val="22"/>
              </w:rPr>
            </w:pPr>
          </w:p>
        </w:tc>
        <w:tc>
          <w:tcPr>
            <w:tcW w:w="10159" w:type="dxa"/>
            <w:gridSpan w:val="3"/>
          </w:tcPr>
          <w:p w14:paraId="7F9D5CC4" w14:textId="107AB8F1" w:rsidR="00A77CD4" w:rsidRDefault="00862E92" w:rsidP="00862E92">
            <w:pPr>
              <w:rPr>
                <w14:textOutline w14:w="6350" w14:cap="rnd" w14:cmpd="sng" w14:algn="ctr">
                  <w14:noFill/>
                  <w14:prstDash w14:val="solid"/>
                  <w14:bevel/>
                </w14:textOutline>
              </w:rPr>
            </w:pPr>
            <w:r>
              <w:rPr>
                <w14:textOutline w14:w="6350" w14:cap="rnd" w14:cmpd="sng" w14:algn="ctr">
                  <w14:noFill/>
                  <w14:prstDash w14:val="solid"/>
                  <w14:bevel/>
                </w14:textOutline>
              </w:rPr>
              <w:t>Given several different objects</w:t>
            </w:r>
            <w:r w:rsidR="009B52B8">
              <w:rPr>
                <w14:textOutline w14:w="6350" w14:cap="rnd" w14:cmpd="sng" w14:algn="ctr">
                  <w14:noFill/>
                  <w14:prstDash w14:val="solid"/>
                  <w14:bevel/>
                </w14:textOutline>
              </w:rPr>
              <w:t xml:space="preserve"> and substances</w:t>
            </w:r>
            <w:r>
              <w:rPr>
                <w14:textOutline w14:w="6350" w14:cap="rnd" w14:cmpd="sng" w14:algn="ctr">
                  <w14:noFill/>
                  <w14:prstDash w14:val="solid"/>
                  <w14:bevel/>
                </w14:textOutline>
              </w:rPr>
              <w:t>, the students will be able to observe and document physical properties of the objects and use these observations to classify them in the correct state of matter category.</w:t>
            </w:r>
          </w:p>
          <w:p w14:paraId="7CFCAA34" w14:textId="1406110F" w:rsidR="00043ED0" w:rsidRDefault="00043ED0" w:rsidP="00862E92">
            <w:pPr>
              <w:rPr>
                <w14:textOutline w14:w="6350" w14:cap="rnd" w14:cmpd="sng" w14:algn="ctr">
                  <w14:noFill/>
                  <w14:prstDash w14:val="solid"/>
                  <w14:bevel/>
                </w14:textOutline>
              </w:rPr>
            </w:pPr>
          </w:p>
          <w:p w14:paraId="134332F1" w14:textId="77777777" w:rsidR="00043ED0" w:rsidRDefault="00043ED0" w:rsidP="00862E92">
            <w:pPr>
              <w:rPr>
                <w14:textOutline w14:w="6350" w14:cap="rnd" w14:cmpd="sng" w14:algn="ctr">
                  <w14:noFill/>
                  <w14:prstDash w14:val="solid"/>
                  <w14:bevel/>
                </w14:textOutline>
              </w:rPr>
            </w:pPr>
            <w:r>
              <w:rPr>
                <w14:textOutline w14:w="6350" w14:cap="rnd" w14:cmpd="sng" w14:algn="ctr">
                  <w14:noFill/>
                  <w14:prstDash w14:val="solid"/>
                  <w14:bevel/>
                </w14:textOutline>
              </w:rPr>
              <w:t>Content: Properties of Matter</w:t>
            </w:r>
          </w:p>
          <w:p w14:paraId="0A4D66E7" w14:textId="1AE5606C" w:rsidR="00043ED0" w:rsidRDefault="00043ED0" w:rsidP="00862E92">
            <w:pPr>
              <w:rPr>
                <w14:textOutline w14:w="6350" w14:cap="rnd" w14:cmpd="sng" w14:algn="ctr">
                  <w14:noFill/>
                  <w14:prstDash w14:val="solid"/>
                  <w14:bevel/>
                </w14:textOutline>
              </w:rPr>
            </w:pPr>
            <w:r>
              <w:rPr>
                <w14:textOutline w14:w="6350" w14:cap="rnd" w14:cmpd="sng" w14:algn="ctr">
                  <w14:noFill/>
                  <w14:prstDash w14:val="solid"/>
                  <w14:bevel/>
                </w14:textOutline>
              </w:rPr>
              <w:t>Nature of Science: Science demands evidence</w:t>
            </w:r>
          </w:p>
          <w:p w14:paraId="00872333" w14:textId="6114D881" w:rsidR="00043ED0" w:rsidRPr="00862E92" w:rsidRDefault="00043ED0" w:rsidP="00862E92">
            <w:pPr>
              <w:rPr>
                <w14:textOutline w14:w="6350" w14:cap="rnd" w14:cmpd="sng" w14:algn="ctr">
                  <w14:noFill/>
                  <w14:prstDash w14:val="solid"/>
                  <w14:bevel/>
                </w14:textOutline>
              </w:rPr>
            </w:pPr>
            <w:r>
              <w:rPr>
                <w14:textOutline w14:w="6350" w14:cap="rnd" w14:cmpd="sng" w14:algn="ctr">
                  <w14:noFill/>
                  <w14:prstDash w14:val="solid"/>
                  <w14:bevel/>
                </w14:textOutline>
              </w:rPr>
              <w:t>Process Skill(s): Observing, Sorting</w:t>
            </w:r>
          </w:p>
          <w:p w14:paraId="71BD8C7E" w14:textId="77777777" w:rsidR="00A77CD4" w:rsidRPr="00AE3080" w:rsidRDefault="00A77CD4" w:rsidP="00C57566">
            <w:pPr>
              <w:rPr>
                <w:rFonts w:cs="Arial"/>
                <w:sz w:val="22"/>
                <w:szCs w:val="22"/>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AE3080" w:rsidRPr="00AE3080" w14:paraId="12EC350F" w14:textId="77777777" w:rsidTr="00A77CD4">
        <w:tc>
          <w:tcPr>
            <w:tcW w:w="3865" w:type="dxa"/>
          </w:tcPr>
          <w:p w14:paraId="1609C362" w14:textId="5B5E1692" w:rsidR="00AE3080" w:rsidRPr="00AE3080" w:rsidRDefault="00AE3080" w:rsidP="00AE3080">
            <w:pPr>
              <w:rPr>
                <w:b/>
                <w:sz w:val="22"/>
                <w:szCs w:val="22"/>
              </w:rPr>
            </w:pPr>
            <w:r w:rsidRPr="00AE3080">
              <w:rPr>
                <w:b/>
                <w:sz w:val="22"/>
                <w:szCs w:val="22"/>
              </w:rPr>
              <w:t>Rationale</w:t>
            </w:r>
          </w:p>
          <w:p w14:paraId="0F995461" w14:textId="77777777" w:rsidR="00AE3080" w:rsidRPr="00AE3080" w:rsidRDefault="00AE3080" w:rsidP="00AE3080">
            <w:pPr>
              <w:rPr>
                <w:sz w:val="22"/>
                <w:szCs w:val="22"/>
              </w:rPr>
            </w:pPr>
            <w:r w:rsidRPr="00AE3080">
              <w:rPr>
                <w:sz w:val="22"/>
                <w:szCs w:val="22"/>
              </w:rPr>
              <w:t>Address the following questions:</w:t>
            </w:r>
          </w:p>
          <w:p w14:paraId="0846D58C" w14:textId="77777777" w:rsidR="00AE3080" w:rsidRPr="00AE3080" w:rsidRDefault="00AE3080" w:rsidP="00AE3080">
            <w:pPr>
              <w:pStyle w:val="ListParagraph"/>
              <w:numPr>
                <w:ilvl w:val="0"/>
                <w:numId w:val="14"/>
              </w:numPr>
              <w:ind w:left="450"/>
              <w:rPr>
                <w:sz w:val="22"/>
                <w:szCs w:val="22"/>
              </w:rPr>
            </w:pPr>
            <w:r w:rsidRPr="00AE3080">
              <w:rPr>
                <w:sz w:val="22"/>
                <w:szCs w:val="22"/>
              </w:rPr>
              <w:lastRenderedPageBreak/>
              <w:t xml:space="preserve">Why are you teaching this objective? </w:t>
            </w:r>
          </w:p>
          <w:p w14:paraId="207B1A34" w14:textId="77777777" w:rsidR="00AE3080" w:rsidRPr="00AE3080" w:rsidRDefault="00AE3080" w:rsidP="00AE3080">
            <w:pPr>
              <w:pStyle w:val="ListParagraph"/>
              <w:numPr>
                <w:ilvl w:val="0"/>
                <w:numId w:val="13"/>
              </w:numPr>
              <w:ind w:left="450"/>
              <w:rPr>
                <w:sz w:val="22"/>
                <w:szCs w:val="22"/>
              </w:rPr>
            </w:pPr>
            <w:r w:rsidRPr="00AE3080">
              <w:rPr>
                <w:sz w:val="22"/>
                <w:szCs w:val="22"/>
              </w:rPr>
              <w:t xml:space="preserve">Where does this lesson fit within a larger plan? </w:t>
            </w:r>
          </w:p>
          <w:p w14:paraId="2DA8F52A" w14:textId="77777777" w:rsidR="00AE3080" w:rsidRPr="00AE3080" w:rsidRDefault="00AE3080" w:rsidP="00AE3080">
            <w:pPr>
              <w:pStyle w:val="ListParagraph"/>
              <w:numPr>
                <w:ilvl w:val="0"/>
                <w:numId w:val="12"/>
              </w:numPr>
              <w:ind w:left="450"/>
              <w:rPr>
                <w:sz w:val="22"/>
                <w:szCs w:val="22"/>
              </w:rPr>
            </w:pPr>
            <w:r w:rsidRPr="00AE3080">
              <w:rPr>
                <w:sz w:val="22"/>
                <w:szCs w:val="22"/>
              </w:rPr>
              <w:t>Why are you teaching it this way?</w:t>
            </w:r>
          </w:p>
          <w:p w14:paraId="313D1B75" w14:textId="77777777" w:rsidR="00AE3080" w:rsidRDefault="00AE3080" w:rsidP="00AE3080">
            <w:pPr>
              <w:pStyle w:val="ListParagraph"/>
              <w:numPr>
                <w:ilvl w:val="0"/>
                <w:numId w:val="12"/>
              </w:numPr>
              <w:ind w:left="450"/>
              <w:rPr>
                <w:sz w:val="22"/>
                <w:szCs w:val="22"/>
              </w:rPr>
            </w:pPr>
            <w:r w:rsidRPr="00AE3080">
              <w:rPr>
                <w:sz w:val="22"/>
                <w:szCs w:val="22"/>
              </w:rPr>
              <w:t>Why is it important for students to learn this concept?</w:t>
            </w:r>
          </w:p>
          <w:p w14:paraId="45D20F8B" w14:textId="77777777" w:rsidR="005C5BB9" w:rsidRPr="00AE3080" w:rsidRDefault="005C5BB9" w:rsidP="005C5BB9">
            <w:pPr>
              <w:pStyle w:val="ListParagraph"/>
              <w:ind w:left="450"/>
              <w:rPr>
                <w:sz w:val="22"/>
                <w:szCs w:val="22"/>
              </w:rPr>
            </w:pPr>
          </w:p>
        </w:tc>
        <w:tc>
          <w:tcPr>
            <w:tcW w:w="10159" w:type="dxa"/>
            <w:gridSpan w:val="3"/>
          </w:tcPr>
          <w:p w14:paraId="0ED16A6B" w14:textId="1A076974" w:rsidR="00AE3080" w:rsidRPr="00AE3080" w:rsidRDefault="00862E92" w:rsidP="00AE3080">
            <w:pPr>
              <w:rPr>
                <w:sz w:val="22"/>
                <w:szCs w:val="22"/>
              </w:rPr>
            </w:pPr>
            <w:r>
              <w:rPr>
                <w:sz w:val="22"/>
                <w:szCs w:val="22"/>
              </w:rPr>
              <w:lastRenderedPageBreak/>
              <w:t xml:space="preserve">We are teaching this lesson so that students will be able to classify into the appropriate state based on observable physical properties. This lesson is necessary for our next lesson </w:t>
            </w:r>
            <w:r w:rsidR="00F22F8C">
              <w:rPr>
                <w:sz w:val="22"/>
                <w:szCs w:val="22"/>
              </w:rPr>
              <w:t xml:space="preserve">which will include refining the </w:t>
            </w:r>
            <w:r w:rsidR="00F22F8C">
              <w:rPr>
                <w:sz w:val="22"/>
                <w:szCs w:val="22"/>
              </w:rPr>
              <w:lastRenderedPageBreak/>
              <w:t>students’ definitions of the 3 states of matter, and demonstrating how the solids, liquids, and gases behave under different circumstances. We are teaching this as a guided inquiry so that students can explore the properties of different types of matter and come to their own conclusions of how the different objects should be classified. It is important for students to use properties to classify and identify states of matter in order to more closely examine properties of matter, mixtures, and changes in states of matter.</w:t>
            </w:r>
          </w:p>
        </w:tc>
      </w:tr>
      <w:tr w:rsidR="00C57566" w:rsidRPr="00AE3080" w14:paraId="502AC377" w14:textId="77777777" w:rsidTr="00A77CD4">
        <w:tc>
          <w:tcPr>
            <w:tcW w:w="3865" w:type="dxa"/>
          </w:tcPr>
          <w:p w14:paraId="0ABC3E0B" w14:textId="77777777" w:rsidR="00C57566" w:rsidRPr="00AE3080" w:rsidRDefault="00C57566" w:rsidP="00C57566">
            <w:pPr>
              <w:rPr>
                <w:b/>
                <w:sz w:val="22"/>
                <w:szCs w:val="22"/>
              </w:rPr>
            </w:pPr>
            <w:r w:rsidRPr="00AE3080">
              <w:rPr>
                <w:b/>
                <w:sz w:val="22"/>
                <w:szCs w:val="22"/>
              </w:rPr>
              <w:lastRenderedPageBreak/>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47D0A100" w14:textId="77777777" w:rsidR="00C57566" w:rsidRDefault="00AE3080" w:rsidP="00AE3080">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p w14:paraId="4A29572F" w14:textId="77777777" w:rsidR="005C5BB9" w:rsidRPr="00AE3080" w:rsidRDefault="005C5BB9" w:rsidP="005C5BB9">
            <w:pPr>
              <w:pStyle w:val="ListParagraph"/>
              <w:ind w:left="360"/>
              <w:rPr>
                <w:sz w:val="22"/>
                <w:szCs w:val="22"/>
              </w:rPr>
            </w:pPr>
          </w:p>
          <w:p w14:paraId="61B2D8FC" w14:textId="77777777" w:rsidR="00C57566" w:rsidRDefault="00C57566" w:rsidP="00C57566">
            <w:pPr>
              <w:rPr>
                <w:b/>
                <w:sz w:val="22"/>
                <w:szCs w:val="22"/>
              </w:rPr>
            </w:pPr>
          </w:p>
          <w:p w14:paraId="6A08E218" w14:textId="77777777" w:rsidR="005C5BB9" w:rsidRDefault="005C5BB9" w:rsidP="00C57566">
            <w:pPr>
              <w:rPr>
                <w:b/>
                <w:sz w:val="22"/>
                <w:szCs w:val="22"/>
              </w:rPr>
            </w:pPr>
          </w:p>
          <w:p w14:paraId="29BD5BC9" w14:textId="77777777" w:rsidR="005C5BB9" w:rsidRPr="00AE3080" w:rsidRDefault="005C5BB9" w:rsidP="00C57566">
            <w:pPr>
              <w:rPr>
                <w:b/>
                <w:sz w:val="22"/>
                <w:szCs w:val="22"/>
              </w:rPr>
            </w:pPr>
          </w:p>
        </w:tc>
        <w:tc>
          <w:tcPr>
            <w:tcW w:w="10159" w:type="dxa"/>
            <w:gridSpan w:val="3"/>
          </w:tcPr>
          <w:p w14:paraId="655C4A7B" w14:textId="08C1C2CB" w:rsidR="00CB1F0C" w:rsidRDefault="00CB1F0C" w:rsidP="00AE3080">
            <w:pPr>
              <w:rPr>
                <w:sz w:val="22"/>
                <w:szCs w:val="22"/>
              </w:rPr>
            </w:pPr>
            <w:r>
              <w:rPr>
                <w:sz w:val="22"/>
                <w:szCs w:val="22"/>
              </w:rPr>
              <w:t xml:space="preserve">Summative: </w:t>
            </w:r>
            <w:r w:rsidR="00486AAA">
              <w:rPr>
                <w:sz w:val="22"/>
                <w:szCs w:val="22"/>
              </w:rPr>
              <w:t>Students will answer the EQ in their notebook and provide evidence for their claims from the observations they took during the exploration/investigation.</w:t>
            </w:r>
          </w:p>
          <w:p w14:paraId="0C5AA763" w14:textId="77777777" w:rsidR="00CB1F0C" w:rsidRDefault="00CB1F0C" w:rsidP="00AE3080">
            <w:pPr>
              <w:rPr>
                <w:sz w:val="22"/>
                <w:szCs w:val="22"/>
              </w:rPr>
            </w:pPr>
          </w:p>
          <w:p w14:paraId="2A5055FA" w14:textId="1743C9B9" w:rsidR="00CB1F0C" w:rsidRDefault="00CB1F0C" w:rsidP="00AE3080">
            <w:pPr>
              <w:rPr>
                <w:sz w:val="22"/>
                <w:szCs w:val="22"/>
              </w:rPr>
            </w:pPr>
            <w:r>
              <w:rPr>
                <w:sz w:val="22"/>
                <w:szCs w:val="22"/>
              </w:rPr>
              <w:t>Formative: I will use anecdotal notes to record what students are documenting in their science notebooks during the exploration. We will also assess knowledge during the discussions to make sure students are on target with their thinking relating to the topic.</w:t>
            </w:r>
            <w:bookmarkStart w:id="0" w:name="_GoBack"/>
            <w:bookmarkEnd w:id="0"/>
          </w:p>
          <w:p w14:paraId="6076FF3D" w14:textId="20A22DBF" w:rsidR="00C57566" w:rsidRPr="00AE3080" w:rsidRDefault="00C57566" w:rsidP="00AE3080">
            <w:pPr>
              <w:rPr>
                <w:sz w:val="22"/>
                <w:szCs w:val="22"/>
              </w:rPr>
            </w:pPr>
          </w:p>
        </w:tc>
      </w:tr>
      <w:tr w:rsidR="00C57566" w:rsidRPr="00AE3080" w14:paraId="3C7A5C71" w14:textId="77777777" w:rsidTr="00A77CD4">
        <w:tc>
          <w:tcPr>
            <w:tcW w:w="3865" w:type="dxa"/>
          </w:tcPr>
          <w:p w14:paraId="2F028276" w14:textId="77777777" w:rsidR="00C57566" w:rsidRDefault="00C57566" w:rsidP="00C57566">
            <w:pPr>
              <w:rPr>
                <w:b/>
                <w:sz w:val="22"/>
                <w:szCs w:val="22"/>
              </w:rPr>
            </w:pPr>
            <w:r w:rsidRPr="00AE3080">
              <w:rPr>
                <w:b/>
                <w:sz w:val="22"/>
                <w:szCs w:val="22"/>
              </w:rPr>
              <w:t>What Content Knowledge is necessary for a teacher to teach this material?</w:t>
            </w:r>
          </w:p>
          <w:p w14:paraId="0E53C149" w14:textId="77777777" w:rsidR="005C5BB9" w:rsidRDefault="005C5BB9" w:rsidP="00C57566">
            <w:pPr>
              <w:rPr>
                <w:b/>
                <w:sz w:val="22"/>
                <w:szCs w:val="22"/>
              </w:rPr>
            </w:pPr>
          </w:p>
          <w:p w14:paraId="3E2ACDE2" w14:textId="77777777" w:rsidR="005C5BB9" w:rsidRDefault="005C5BB9" w:rsidP="00C57566">
            <w:pPr>
              <w:rPr>
                <w:b/>
                <w:sz w:val="22"/>
                <w:szCs w:val="22"/>
              </w:rPr>
            </w:pPr>
          </w:p>
          <w:p w14:paraId="253B2BB7" w14:textId="77777777" w:rsidR="005C5BB9" w:rsidRDefault="005C5BB9" w:rsidP="00C57566">
            <w:pPr>
              <w:rPr>
                <w:b/>
                <w:sz w:val="22"/>
                <w:szCs w:val="22"/>
              </w:rPr>
            </w:pPr>
          </w:p>
          <w:p w14:paraId="0B293211" w14:textId="77777777" w:rsidR="005C5BB9" w:rsidRDefault="005C5BB9" w:rsidP="00C57566">
            <w:pPr>
              <w:rPr>
                <w:b/>
                <w:sz w:val="22"/>
                <w:szCs w:val="22"/>
              </w:rPr>
            </w:pPr>
          </w:p>
          <w:p w14:paraId="46727D48" w14:textId="77777777" w:rsidR="005C5BB9" w:rsidRDefault="005C5BB9" w:rsidP="00C57566">
            <w:pPr>
              <w:rPr>
                <w:b/>
                <w:sz w:val="22"/>
                <w:szCs w:val="22"/>
              </w:rPr>
            </w:pPr>
          </w:p>
          <w:p w14:paraId="10532B5A" w14:textId="77777777" w:rsidR="005C5BB9" w:rsidRDefault="005C5BB9" w:rsidP="00C57566">
            <w:pPr>
              <w:rPr>
                <w:b/>
                <w:sz w:val="22"/>
                <w:szCs w:val="22"/>
              </w:rPr>
            </w:pPr>
          </w:p>
          <w:p w14:paraId="1399932F" w14:textId="77777777" w:rsidR="005C5BB9" w:rsidRPr="00AE3080" w:rsidRDefault="005C5BB9" w:rsidP="00C57566">
            <w:pPr>
              <w:rPr>
                <w:b/>
                <w:sz w:val="22"/>
                <w:szCs w:val="22"/>
              </w:rPr>
            </w:pPr>
          </w:p>
        </w:tc>
        <w:tc>
          <w:tcPr>
            <w:tcW w:w="10159" w:type="dxa"/>
            <w:gridSpan w:val="3"/>
          </w:tcPr>
          <w:p w14:paraId="05B03B95" w14:textId="2E008F6F" w:rsidR="00C57566" w:rsidRPr="00AE3080" w:rsidRDefault="00486AAA" w:rsidP="00C57566">
            <w:pPr>
              <w:rPr>
                <w:sz w:val="22"/>
                <w:szCs w:val="22"/>
              </w:rPr>
            </w:pPr>
            <w:r>
              <w:rPr>
                <w:sz w:val="22"/>
                <w:szCs w:val="22"/>
              </w:rPr>
              <w:t>The teacher must have adequate knowledge of what matter is, what properties are, how matter is classified into different states, as well as knowledge of possible student misconceptions regarding the prior mentioned content.</w:t>
            </w:r>
            <w:r w:rsidR="00F034E8">
              <w:rPr>
                <w:sz w:val="22"/>
                <w:szCs w:val="22"/>
              </w:rPr>
              <w:t xml:space="preserve"> I used the Nat Geo Teachers edition, as well as an article from Science and Children titled </w:t>
            </w:r>
            <w:hyperlink r:id="rId8" w:history="1">
              <w:r w:rsidR="00F034E8" w:rsidRPr="00F034E8">
                <w:rPr>
                  <w:rStyle w:val="Hyperlink"/>
                  <w:sz w:val="22"/>
                  <w:szCs w:val="22"/>
                </w:rPr>
                <w:t>What’s the Matter with Teaching Students About Matter</w:t>
              </w:r>
            </w:hyperlink>
            <w:r w:rsidR="00F034E8">
              <w:rPr>
                <w:sz w:val="22"/>
                <w:szCs w:val="22"/>
              </w:rPr>
              <w:t>.</w:t>
            </w:r>
          </w:p>
          <w:p w14:paraId="54EA7DDF" w14:textId="77777777" w:rsidR="00C57566" w:rsidRPr="00AE3080" w:rsidRDefault="00C57566" w:rsidP="00C57566">
            <w:pPr>
              <w:rPr>
                <w:sz w:val="22"/>
                <w:szCs w:val="22"/>
              </w:rPr>
            </w:pPr>
          </w:p>
          <w:p w14:paraId="42EBBD70" w14:textId="77777777" w:rsidR="00C57566" w:rsidRPr="00AE3080" w:rsidRDefault="00C57566" w:rsidP="00C57566">
            <w:pPr>
              <w:rPr>
                <w:sz w:val="22"/>
                <w:szCs w:val="22"/>
              </w:rPr>
            </w:pPr>
          </w:p>
          <w:p w14:paraId="68CF3AF7" w14:textId="77777777" w:rsidR="00C57566" w:rsidRPr="00AE3080" w:rsidRDefault="00C57566" w:rsidP="00C57566">
            <w:pPr>
              <w:rPr>
                <w:sz w:val="22"/>
                <w:szCs w:val="22"/>
              </w:rPr>
            </w:pPr>
          </w:p>
          <w:p w14:paraId="7116084B" w14:textId="77777777" w:rsidR="00C57566" w:rsidRPr="00AE3080" w:rsidRDefault="00C57566" w:rsidP="00C57566">
            <w:pPr>
              <w:rPr>
                <w:sz w:val="22"/>
                <w:szCs w:val="22"/>
              </w:rPr>
            </w:pPr>
          </w:p>
          <w:p w14:paraId="75491B08" w14:textId="77777777" w:rsidR="00C57566" w:rsidRPr="00AE3080" w:rsidRDefault="00C57566" w:rsidP="00C57566">
            <w:pPr>
              <w:rPr>
                <w:sz w:val="22"/>
                <w:szCs w:val="22"/>
              </w:rPr>
            </w:pPr>
          </w:p>
          <w:p w14:paraId="109EF06E" w14:textId="77777777" w:rsidR="00C57566" w:rsidRPr="00AE3080" w:rsidRDefault="00C57566" w:rsidP="00C57566">
            <w:pPr>
              <w:rPr>
                <w:sz w:val="22"/>
                <w:szCs w:val="22"/>
              </w:rPr>
            </w:pPr>
          </w:p>
        </w:tc>
      </w:tr>
      <w:tr w:rsidR="00C57566" w:rsidRPr="00AE3080" w14:paraId="6DE5E307" w14:textId="77777777" w:rsidTr="00A77CD4">
        <w:tc>
          <w:tcPr>
            <w:tcW w:w="3865" w:type="dxa"/>
          </w:tcPr>
          <w:p w14:paraId="3D392288" w14:textId="77777777" w:rsidR="005C0F09" w:rsidRDefault="00C57566" w:rsidP="00C57566">
            <w:pPr>
              <w:rPr>
                <w:b/>
                <w:sz w:val="22"/>
                <w:szCs w:val="22"/>
              </w:rPr>
            </w:pPr>
            <w:r w:rsidRPr="00AE3080">
              <w:rPr>
                <w:b/>
                <w:sz w:val="22"/>
                <w:szCs w:val="22"/>
              </w:rPr>
              <w:lastRenderedPageBreak/>
              <w:t xml:space="preserve">What background knowledge is necessary for a student to successfully meet these objectives? </w:t>
            </w:r>
          </w:p>
          <w:p w14:paraId="2F0793B0" w14:textId="77777777" w:rsidR="005C5BB9" w:rsidRPr="00AE3080" w:rsidRDefault="005C5BB9" w:rsidP="00C57566">
            <w:pPr>
              <w:rPr>
                <w:b/>
                <w:sz w:val="22"/>
                <w:szCs w:val="22"/>
              </w:rPr>
            </w:pPr>
          </w:p>
          <w:p w14:paraId="53EEA02F" w14:textId="77777777" w:rsidR="00AE3080" w:rsidRPr="00AE3080" w:rsidRDefault="00C57566" w:rsidP="00AE3080">
            <w:pPr>
              <w:pStyle w:val="ListParagraph"/>
              <w:numPr>
                <w:ilvl w:val="0"/>
                <w:numId w:val="16"/>
              </w:numPr>
              <w:ind w:left="360"/>
              <w:rPr>
                <w:b/>
                <w:sz w:val="22"/>
                <w:szCs w:val="22"/>
              </w:rPr>
            </w:pPr>
            <w:r w:rsidRPr="00AE3080">
              <w:rPr>
                <w:sz w:val="22"/>
                <w:szCs w:val="22"/>
              </w:rPr>
              <w:t>How will you ensure students’ have this previous knowledge?</w:t>
            </w:r>
            <w:r w:rsidR="005C0F09" w:rsidRPr="00AE3080">
              <w:rPr>
                <w:b/>
                <w:sz w:val="22"/>
                <w:szCs w:val="22"/>
              </w:rPr>
              <w:t xml:space="preserve"> </w:t>
            </w:r>
          </w:p>
          <w:p w14:paraId="048410AE" w14:textId="77777777" w:rsidR="00AE3080" w:rsidRPr="00AE3080" w:rsidRDefault="005C0F09" w:rsidP="00AE3080">
            <w:pPr>
              <w:pStyle w:val="ListParagraph"/>
              <w:numPr>
                <w:ilvl w:val="0"/>
                <w:numId w:val="16"/>
              </w:numPr>
              <w:ind w:left="360"/>
              <w:rPr>
                <w:sz w:val="22"/>
                <w:szCs w:val="22"/>
              </w:rPr>
            </w:pPr>
            <w:r w:rsidRPr="00AE3080">
              <w:rPr>
                <w:sz w:val="22"/>
                <w:szCs w:val="22"/>
              </w:rPr>
              <w:t xml:space="preserve">Who are your learners? </w:t>
            </w:r>
          </w:p>
          <w:p w14:paraId="5980A260" w14:textId="77777777" w:rsidR="00AE3080" w:rsidRPr="00AE3080" w:rsidRDefault="005C0F09" w:rsidP="00AE3080">
            <w:pPr>
              <w:pStyle w:val="ListParagraph"/>
              <w:numPr>
                <w:ilvl w:val="0"/>
                <w:numId w:val="16"/>
              </w:numPr>
              <w:ind w:left="360"/>
              <w:rPr>
                <w:sz w:val="22"/>
                <w:szCs w:val="22"/>
              </w:rPr>
            </w:pPr>
            <w:r w:rsidRPr="00AE3080">
              <w:rPr>
                <w:sz w:val="22"/>
                <w:szCs w:val="22"/>
              </w:rPr>
              <w:t>What do you know about them?</w:t>
            </w:r>
          </w:p>
          <w:p w14:paraId="36E21B6F" w14:textId="77777777" w:rsidR="00C57566" w:rsidRPr="00AE3080" w:rsidRDefault="005C0F09" w:rsidP="00AE3080">
            <w:pPr>
              <w:pStyle w:val="ListParagraph"/>
              <w:numPr>
                <w:ilvl w:val="0"/>
                <w:numId w:val="16"/>
              </w:numPr>
              <w:ind w:left="360"/>
              <w:rPr>
                <w:b/>
                <w:sz w:val="22"/>
                <w:szCs w:val="22"/>
              </w:rPr>
            </w:pPr>
            <w:r w:rsidRPr="00AE3080">
              <w:rPr>
                <w:sz w:val="22"/>
                <w:szCs w:val="22"/>
              </w:rPr>
              <w:t>What do you know about their readiness for this content?</w:t>
            </w:r>
            <w:r w:rsidRPr="00AE3080">
              <w:rPr>
                <w:b/>
                <w:sz w:val="22"/>
                <w:szCs w:val="22"/>
              </w:rPr>
              <w:t xml:space="preserve"> </w:t>
            </w:r>
          </w:p>
          <w:p w14:paraId="26F361F3" w14:textId="77777777" w:rsidR="00C57566" w:rsidRPr="00AE3080" w:rsidRDefault="00C57566" w:rsidP="00C57566">
            <w:pPr>
              <w:rPr>
                <w:b/>
                <w:sz w:val="22"/>
                <w:szCs w:val="22"/>
              </w:rPr>
            </w:pPr>
          </w:p>
        </w:tc>
        <w:tc>
          <w:tcPr>
            <w:tcW w:w="10159" w:type="dxa"/>
            <w:gridSpan w:val="3"/>
          </w:tcPr>
          <w:p w14:paraId="62017B59" w14:textId="589820D8" w:rsidR="00C57566" w:rsidRPr="00AE3080" w:rsidRDefault="00486AAA" w:rsidP="00C57566">
            <w:pPr>
              <w:rPr>
                <w:sz w:val="22"/>
                <w:szCs w:val="22"/>
              </w:rPr>
            </w:pPr>
            <w:r>
              <w:rPr>
                <w:sz w:val="22"/>
                <w:szCs w:val="22"/>
              </w:rPr>
              <w:t>Students must have a basic knowledge of what matter is, which was briefly discussed in the previous unit. They must know the difference between and observation and an opinion, which was covered during the first 2 weeks of school in our lessons on process skills.</w:t>
            </w:r>
          </w:p>
        </w:tc>
      </w:tr>
      <w:tr w:rsidR="00C57566" w:rsidRPr="00AE3080" w14:paraId="06DBB9A3" w14:textId="77777777" w:rsidTr="00A77CD4">
        <w:tc>
          <w:tcPr>
            <w:tcW w:w="3865" w:type="dxa"/>
          </w:tcPr>
          <w:p w14:paraId="71D6B205" w14:textId="77777777" w:rsidR="00C57566" w:rsidRDefault="00C57566" w:rsidP="00C57566">
            <w:pPr>
              <w:rPr>
                <w:b/>
                <w:sz w:val="22"/>
                <w:szCs w:val="22"/>
              </w:rPr>
            </w:pPr>
            <w:r w:rsidRPr="00AE3080">
              <w:rPr>
                <w:b/>
                <w:sz w:val="22"/>
                <w:szCs w:val="22"/>
              </w:rPr>
              <w:t>What misconceptions might students have about this content?</w:t>
            </w:r>
          </w:p>
          <w:p w14:paraId="28464D7C" w14:textId="77777777" w:rsidR="005C5BB9" w:rsidRDefault="005C5BB9" w:rsidP="00C57566">
            <w:pPr>
              <w:rPr>
                <w:b/>
                <w:sz w:val="22"/>
                <w:szCs w:val="22"/>
              </w:rPr>
            </w:pPr>
          </w:p>
          <w:p w14:paraId="2C1757C7" w14:textId="77777777" w:rsidR="005C5BB9" w:rsidRDefault="005C5BB9" w:rsidP="00C57566">
            <w:pPr>
              <w:rPr>
                <w:b/>
                <w:sz w:val="22"/>
                <w:szCs w:val="22"/>
              </w:rPr>
            </w:pPr>
          </w:p>
          <w:p w14:paraId="168F3CF2" w14:textId="77777777" w:rsidR="005C5BB9" w:rsidRDefault="005C5BB9" w:rsidP="00C57566">
            <w:pPr>
              <w:rPr>
                <w:b/>
                <w:sz w:val="22"/>
                <w:szCs w:val="22"/>
              </w:rPr>
            </w:pPr>
          </w:p>
          <w:p w14:paraId="50B9A546" w14:textId="77777777" w:rsidR="005C5BB9" w:rsidRDefault="005C5BB9" w:rsidP="00C57566">
            <w:pPr>
              <w:rPr>
                <w:b/>
                <w:sz w:val="22"/>
                <w:szCs w:val="22"/>
              </w:rPr>
            </w:pPr>
          </w:p>
          <w:p w14:paraId="7D063C34" w14:textId="77777777" w:rsidR="005C5BB9" w:rsidRDefault="005C5BB9" w:rsidP="00C57566">
            <w:pPr>
              <w:rPr>
                <w:b/>
                <w:sz w:val="22"/>
                <w:szCs w:val="22"/>
              </w:rPr>
            </w:pPr>
          </w:p>
          <w:p w14:paraId="1FCAE963" w14:textId="77777777" w:rsidR="005C5BB9" w:rsidRDefault="005C5BB9" w:rsidP="00C57566">
            <w:pPr>
              <w:rPr>
                <w:b/>
                <w:sz w:val="22"/>
                <w:szCs w:val="22"/>
              </w:rPr>
            </w:pPr>
          </w:p>
          <w:p w14:paraId="46682F0A" w14:textId="77777777" w:rsidR="005C5BB9" w:rsidRDefault="005C5BB9" w:rsidP="00C57566">
            <w:pPr>
              <w:rPr>
                <w:b/>
                <w:sz w:val="22"/>
                <w:szCs w:val="22"/>
              </w:rPr>
            </w:pPr>
          </w:p>
          <w:p w14:paraId="54785AF5" w14:textId="77777777" w:rsidR="005C5BB9" w:rsidRDefault="005C5BB9" w:rsidP="00C57566">
            <w:pPr>
              <w:rPr>
                <w:b/>
                <w:sz w:val="22"/>
                <w:szCs w:val="22"/>
              </w:rPr>
            </w:pPr>
          </w:p>
          <w:p w14:paraId="27437609" w14:textId="77777777" w:rsidR="005C5BB9" w:rsidRPr="00AE3080" w:rsidRDefault="005C5BB9" w:rsidP="00C57566">
            <w:pPr>
              <w:rPr>
                <w:b/>
                <w:sz w:val="22"/>
                <w:szCs w:val="22"/>
              </w:rPr>
            </w:pPr>
          </w:p>
        </w:tc>
        <w:tc>
          <w:tcPr>
            <w:tcW w:w="10159" w:type="dxa"/>
            <w:gridSpan w:val="3"/>
          </w:tcPr>
          <w:p w14:paraId="6213FFB9" w14:textId="376C49C6" w:rsidR="00C57566" w:rsidRPr="00486AAA" w:rsidRDefault="00486AAA" w:rsidP="00486AAA">
            <w:pPr>
              <w:pStyle w:val="ListParagraph"/>
              <w:numPr>
                <w:ilvl w:val="0"/>
                <w:numId w:val="21"/>
              </w:numPr>
              <w:rPr>
                <w:sz w:val="22"/>
                <w:szCs w:val="22"/>
              </w:rPr>
            </w:pPr>
            <w:r>
              <w:t>Students may think that solids cannot be broken, or that their state will change when broken.</w:t>
            </w:r>
          </w:p>
          <w:p w14:paraId="6CA17A97" w14:textId="77777777" w:rsidR="00486AAA" w:rsidRPr="00486AAA" w:rsidRDefault="00486AAA" w:rsidP="00486AAA">
            <w:pPr>
              <w:pStyle w:val="ListParagraph"/>
              <w:numPr>
                <w:ilvl w:val="0"/>
                <w:numId w:val="21"/>
              </w:numPr>
              <w:rPr>
                <w:sz w:val="22"/>
                <w:szCs w:val="22"/>
              </w:rPr>
            </w:pPr>
            <w:r>
              <w:t>Students may think that gases do not have mass, since they cannot feel the weight of the air.</w:t>
            </w:r>
          </w:p>
          <w:p w14:paraId="62895CED" w14:textId="77777777" w:rsidR="00486AAA" w:rsidRPr="00486AAA" w:rsidRDefault="00486AAA" w:rsidP="00486AAA">
            <w:pPr>
              <w:pStyle w:val="ListParagraph"/>
              <w:numPr>
                <w:ilvl w:val="0"/>
                <w:numId w:val="21"/>
              </w:numPr>
              <w:rPr>
                <w:sz w:val="22"/>
                <w:szCs w:val="22"/>
              </w:rPr>
            </w:pPr>
          </w:p>
          <w:p w14:paraId="34464ED9" w14:textId="77777777" w:rsidR="00C57566" w:rsidRPr="00AE3080" w:rsidRDefault="00C57566" w:rsidP="00C57566">
            <w:pPr>
              <w:rPr>
                <w:sz w:val="22"/>
                <w:szCs w:val="22"/>
              </w:rPr>
            </w:pPr>
          </w:p>
          <w:p w14:paraId="084BB13A" w14:textId="77777777" w:rsidR="00C57566" w:rsidRPr="00AE3080" w:rsidRDefault="00C57566" w:rsidP="00C57566">
            <w:pPr>
              <w:rPr>
                <w:sz w:val="22"/>
                <w:szCs w:val="22"/>
              </w:rPr>
            </w:pPr>
          </w:p>
          <w:p w14:paraId="5ADAC21B" w14:textId="77777777" w:rsidR="00C57566" w:rsidRPr="00AE3080" w:rsidRDefault="00C57566" w:rsidP="00C57566">
            <w:pPr>
              <w:rPr>
                <w:sz w:val="22"/>
                <w:szCs w:val="22"/>
              </w:rPr>
            </w:pPr>
          </w:p>
          <w:p w14:paraId="15555CF4" w14:textId="77777777" w:rsidR="00C57566" w:rsidRPr="00AE3080" w:rsidRDefault="00C57566" w:rsidP="00C57566">
            <w:pPr>
              <w:rPr>
                <w:sz w:val="22"/>
                <w:szCs w:val="22"/>
              </w:rPr>
            </w:pPr>
          </w:p>
        </w:tc>
      </w:tr>
      <w:tr w:rsidR="00C57566" w:rsidRPr="00AE3080" w14:paraId="1AA8828C" w14:textId="77777777" w:rsidTr="00A77CD4">
        <w:tc>
          <w:tcPr>
            <w:tcW w:w="14024" w:type="dxa"/>
            <w:gridSpan w:val="4"/>
          </w:tcPr>
          <w:p w14:paraId="366D5026" w14:textId="4ABEE523" w:rsidR="00C57566" w:rsidRPr="005C5BB9" w:rsidRDefault="00C57566" w:rsidP="00C57566">
            <w:pPr>
              <w:jc w:val="center"/>
              <w:rPr>
                <w:b/>
                <w:sz w:val="22"/>
                <w:szCs w:val="22"/>
              </w:rPr>
            </w:pPr>
            <w:r w:rsidRPr="005C5BB9">
              <w:rPr>
                <w:b/>
                <w:sz w:val="22"/>
                <w:szCs w:val="22"/>
              </w:rPr>
              <w:t xml:space="preserve">Lesson Implementation </w:t>
            </w:r>
          </w:p>
        </w:tc>
      </w:tr>
      <w:tr w:rsidR="00C57566" w:rsidRPr="00AE3080" w14:paraId="0B12B8FC" w14:textId="77777777" w:rsidTr="00A77CD4">
        <w:tc>
          <w:tcPr>
            <w:tcW w:w="3865" w:type="dxa"/>
          </w:tcPr>
          <w:p w14:paraId="4DA4E5F0" w14:textId="77777777" w:rsidR="00C57566" w:rsidRPr="00AE3080" w:rsidRDefault="00C57566" w:rsidP="00C57566">
            <w:pPr>
              <w:rPr>
                <w:b/>
                <w:sz w:val="22"/>
                <w:szCs w:val="22"/>
              </w:rPr>
            </w:pPr>
            <w:r w:rsidRPr="00AE3080">
              <w:rPr>
                <w:b/>
                <w:sz w:val="22"/>
                <w:szCs w:val="22"/>
              </w:rPr>
              <w:t>Teaching Methods</w:t>
            </w:r>
          </w:p>
          <w:p w14:paraId="1021C69D" w14:textId="77777777" w:rsidR="00C57566" w:rsidRDefault="00C57566" w:rsidP="00C57566">
            <w:pPr>
              <w:rPr>
                <w:sz w:val="22"/>
                <w:szCs w:val="22"/>
              </w:rPr>
            </w:pPr>
            <w:r w:rsidRPr="00AE3080">
              <w:rPr>
                <w:sz w:val="22"/>
                <w:szCs w:val="22"/>
              </w:rPr>
              <w:t>(What teaching method(s) will you use during this lesson? Examples include guided release, 5 Es, direct instruction, lecture, demonstration, partner word, etc.)</w:t>
            </w:r>
          </w:p>
          <w:p w14:paraId="7ACD3F70" w14:textId="77777777" w:rsidR="005C5BB9" w:rsidRDefault="005C5BB9" w:rsidP="00C57566">
            <w:pPr>
              <w:rPr>
                <w:sz w:val="22"/>
                <w:szCs w:val="22"/>
              </w:rPr>
            </w:pPr>
          </w:p>
          <w:p w14:paraId="7340858F" w14:textId="77777777" w:rsidR="005C5BB9" w:rsidRDefault="005C5BB9" w:rsidP="00C57566">
            <w:pPr>
              <w:rPr>
                <w:sz w:val="22"/>
                <w:szCs w:val="22"/>
              </w:rPr>
            </w:pPr>
          </w:p>
          <w:p w14:paraId="0D50A3BB" w14:textId="77777777" w:rsidR="005C5BB9" w:rsidRDefault="005C5BB9" w:rsidP="00C57566">
            <w:pPr>
              <w:rPr>
                <w:sz w:val="22"/>
                <w:szCs w:val="22"/>
              </w:rPr>
            </w:pPr>
          </w:p>
          <w:p w14:paraId="69A5FC3F" w14:textId="77777777" w:rsidR="005C5BB9" w:rsidRDefault="005C5BB9" w:rsidP="00C57566">
            <w:pPr>
              <w:rPr>
                <w:sz w:val="22"/>
                <w:szCs w:val="22"/>
              </w:rPr>
            </w:pPr>
          </w:p>
          <w:p w14:paraId="25E175B1" w14:textId="77777777" w:rsidR="005C5BB9" w:rsidRDefault="005C5BB9" w:rsidP="00C57566">
            <w:pPr>
              <w:rPr>
                <w:sz w:val="22"/>
                <w:szCs w:val="22"/>
              </w:rPr>
            </w:pPr>
          </w:p>
          <w:p w14:paraId="4A16010D" w14:textId="77777777" w:rsidR="005C5BB9" w:rsidRPr="00AE3080" w:rsidRDefault="005C5BB9" w:rsidP="00C57566">
            <w:pPr>
              <w:rPr>
                <w:sz w:val="22"/>
                <w:szCs w:val="22"/>
              </w:rPr>
            </w:pPr>
          </w:p>
        </w:tc>
        <w:tc>
          <w:tcPr>
            <w:tcW w:w="10159" w:type="dxa"/>
            <w:gridSpan w:val="3"/>
          </w:tcPr>
          <w:p w14:paraId="4F15AB1A" w14:textId="165D7D51" w:rsidR="00C57566" w:rsidRPr="00AE3080" w:rsidRDefault="00B13617" w:rsidP="00C57566">
            <w:pPr>
              <w:rPr>
                <w:sz w:val="22"/>
                <w:szCs w:val="22"/>
              </w:rPr>
            </w:pPr>
            <w:r>
              <w:rPr>
                <w:sz w:val="22"/>
                <w:szCs w:val="22"/>
              </w:rPr>
              <w:t>I will be using the 5 E’s for implementation in this lesson. Specifically Engage, Explore, Explain.</w:t>
            </w:r>
          </w:p>
          <w:p w14:paraId="0D51D79E" w14:textId="77777777" w:rsidR="00C57566" w:rsidRPr="00AE3080" w:rsidRDefault="00C57566" w:rsidP="00C57566">
            <w:pPr>
              <w:rPr>
                <w:sz w:val="22"/>
                <w:szCs w:val="22"/>
              </w:rPr>
            </w:pPr>
          </w:p>
          <w:p w14:paraId="17C993B4" w14:textId="77777777" w:rsidR="00C57566" w:rsidRPr="00AE3080" w:rsidRDefault="00C57566" w:rsidP="00C57566">
            <w:pPr>
              <w:rPr>
                <w:sz w:val="22"/>
                <w:szCs w:val="22"/>
              </w:rPr>
            </w:pPr>
          </w:p>
          <w:p w14:paraId="2B3428EC" w14:textId="77777777" w:rsidR="00C57566" w:rsidRPr="00AE3080" w:rsidRDefault="00C57566" w:rsidP="00C57566">
            <w:pPr>
              <w:rPr>
                <w:sz w:val="22"/>
                <w:szCs w:val="22"/>
              </w:rPr>
            </w:pPr>
          </w:p>
        </w:tc>
      </w:tr>
      <w:tr w:rsidR="00C57566" w:rsidRPr="00AE3080" w14:paraId="2E05E9FA" w14:textId="77777777" w:rsidTr="00A77CD4">
        <w:tc>
          <w:tcPr>
            <w:tcW w:w="3865" w:type="dxa"/>
          </w:tcPr>
          <w:p w14:paraId="684F4774" w14:textId="77777777" w:rsidR="00C57566" w:rsidRPr="00AE3080" w:rsidRDefault="00C57566" w:rsidP="00C57566">
            <w:pPr>
              <w:rPr>
                <w:b/>
                <w:sz w:val="22"/>
                <w:szCs w:val="22"/>
              </w:rPr>
            </w:pPr>
            <w:r w:rsidRPr="00AE3080">
              <w:rPr>
                <w:b/>
                <w:sz w:val="22"/>
                <w:szCs w:val="22"/>
              </w:rPr>
              <w:lastRenderedPageBreak/>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082A4455" w14:textId="77777777" w:rsidR="00C57566" w:rsidRPr="00AE3080" w:rsidRDefault="00C57566" w:rsidP="00C57566">
            <w:pPr>
              <w:pStyle w:val="ListParagraph"/>
              <w:numPr>
                <w:ilvl w:val="0"/>
                <w:numId w:val="10"/>
              </w:numPr>
              <w:rPr>
                <w:sz w:val="22"/>
                <w:szCs w:val="22"/>
              </w:rPr>
            </w:pPr>
            <w:r w:rsidRPr="00AE3080">
              <w:rPr>
                <w:sz w:val="22"/>
                <w:szCs w:val="22"/>
              </w:rPr>
              <w:t>What Higher Order Thinking (H.O.T.) questions will you ask?</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2BA8FFA" w14:textId="77777777" w:rsidR="00C57566" w:rsidRPr="00AE3080" w:rsidRDefault="00C57566" w:rsidP="00C57566">
            <w:pPr>
              <w:pStyle w:val="ListParagraph"/>
              <w:numPr>
                <w:ilvl w:val="0"/>
                <w:numId w:val="10"/>
              </w:numPr>
              <w:rPr>
                <w:sz w:val="22"/>
                <w:szCs w:val="22"/>
              </w:rPr>
            </w:pPr>
            <w:r w:rsidRPr="00AE3080">
              <w:rPr>
                <w:sz w:val="22"/>
                <w:szCs w:val="22"/>
              </w:rPr>
              <w:t>Who will work together in groups and how will you determine the grouping?</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889" w:type="dxa"/>
          </w:tcPr>
          <w:p w14:paraId="312B24FA" w14:textId="77777777" w:rsidR="00C57566" w:rsidRPr="00AE3080" w:rsidRDefault="00C57566" w:rsidP="00C57566">
            <w:pPr>
              <w:rPr>
                <w:sz w:val="22"/>
                <w:szCs w:val="22"/>
                <w:u w:val="single"/>
              </w:rPr>
            </w:pPr>
            <w:r w:rsidRPr="00AE3080">
              <w:rPr>
                <w:sz w:val="22"/>
                <w:szCs w:val="22"/>
                <w:u w:val="single"/>
              </w:rPr>
              <w:t xml:space="preserve">Time </w:t>
            </w:r>
          </w:p>
          <w:p w14:paraId="5F36627C" w14:textId="77777777" w:rsidR="00C57566" w:rsidRPr="00AE3080" w:rsidRDefault="00C57566" w:rsidP="00C57566">
            <w:pPr>
              <w:rPr>
                <w:rFonts w:cs="Arial"/>
                <w:sz w:val="22"/>
                <w:szCs w:val="22"/>
              </w:rPr>
            </w:pPr>
          </w:p>
        </w:tc>
        <w:tc>
          <w:tcPr>
            <w:tcW w:w="1440" w:type="dxa"/>
          </w:tcPr>
          <w:p w14:paraId="446D1CD1" w14:textId="77777777" w:rsidR="00C57566" w:rsidRPr="00AE3080" w:rsidRDefault="00C57566" w:rsidP="00C57566">
            <w:pPr>
              <w:rPr>
                <w:rFonts w:cs="Arial"/>
                <w:bCs/>
                <w:sz w:val="22"/>
                <w:szCs w:val="22"/>
                <w:u w:val="single"/>
              </w:rPr>
            </w:pPr>
            <w:r w:rsidRPr="00AE3080">
              <w:rPr>
                <w:rFonts w:cs="Arial"/>
                <w:bCs/>
                <w:sz w:val="22"/>
                <w:szCs w:val="22"/>
                <w:u w:val="single"/>
              </w:rPr>
              <w:t>Who is responsible (Teacher or Students)?</w:t>
            </w:r>
          </w:p>
        </w:tc>
        <w:tc>
          <w:tcPr>
            <w:tcW w:w="7830" w:type="dxa"/>
          </w:tcPr>
          <w:p w14:paraId="28F75BBD" w14:textId="77777777" w:rsidR="00C57566" w:rsidRDefault="005C0F09" w:rsidP="00C57566">
            <w:pPr>
              <w:rPr>
                <w:rFonts w:cs="Arial"/>
                <w:bCs/>
                <w:sz w:val="22"/>
                <w:szCs w:val="22"/>
              </w:rPr>
            </w:pPr>
            <w:r w:rsidRPr="00AE3080">
              <w:rPr>
                <w:rFonts w:cs="Arial"/>
                <w:bCs/>
                <w:sz w:val="22"/>
                <w:szCs w:val="22"/>
              </w:rPr>
              <w:t xml:space="preserve">Each content area may require a different step-by-step format. Use whichever plan is appropriate for the content taught in this lesson. For example, in science, you would detail the 5 Es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1B9D57F5" w14:textId="587F387A" w:rsidR="00B13617" w:rsidRDefault="00B13617" w:rsidP="00C57566">
            <w:pPr>
              <w:rPr>
                <w:rFonts w:cs="Arial"/>
                <w:bCs/>
                <w:sz w:val="22"/>
                <w:szCs w:val="22"/>
              </w:rPr>
            </w:pPr>
          </w:p>
          <w:p w14:paraId="4772879E" w14:textId="2F17DAA2" w:rsidR="00B13617" w:rsidRDefault="00B13617" w:rsidP="00B13617">
            <w:pPr>
              <w:rPr>
                <w:sz w:val="22"/>
                <w:szCs w:val="22"/>
              </w:rPr>
            </w:pPr>
            <w:r>
              <w:rPr>
                <w:sz w:val="22"/>
                <w:szCs w:val="22"/>
              </w:rPr>
              <w:t xml:space="preserve">Engage- </w:t>
            </w:r>
            <w:r w:rsidR="00A404CC">
              <w:rPr>
                <w:sz w:val="22"/>
                <w:szCs w:val="22"/>
              </w:rPr>
              <w:t xml:space="preserve">(3 minutes) </w:t>
            </w:r>
            <w:r>
              <w:rPr>
                <w:sz w:val="22"/>
                <w:szCs w:val="22"/>
              </w:rPr>
              <w:t>I start by giving the students 1 minute to just play with the materials and try to figure out what they are. This allows them to just dig in and get the playing out of their system so that they can focus when they are asked to complete certain tasks with the materials. Then I will ask the students why they thought I might have just let them dig in with no instructions or purpose. I hope to eventually receive the answer, “to figure out what these substances/objects are.” Then I will tell the students that when scientists need to learn something new about an object or type of “matter”, they make observations. I will then tell the students “As scientists, I would like you to make observations on these different objects/substances so that we can figure out what they are and learn about their properties.”</w:t>
            </w:r>
          </w:p>
          <w:p w14:paraId="10F789CF" w14:textId="77777777" w:rsidR="00D272AC" w:rsidRDefault="00D272AC" w:rsidP="00B13617">
            <w:pPr>
              <w:rPr>
                <w:sz w:val="22"/>
                <w:szCs w:val="22"/>
              </w:rPr>
            </w:pPr>
          </w:p>
          <w:p w14:paraId="0FC99563" w14:textId="49543B52" w:rsidR="00B13617" w:rsidRDefault="00B13617" w:rsidP="00B13617">
            <w:pPr>
              <w:rPr>
                <w:sz w:val="22"/>
                <w:szCs w:val="22"/>
              </w:rPr>
            </w:pPr>
            <w:r>
              <w:rPr>
                <w:sz w:val="22"/>
                <w:szCs w:val="22"/>
              </w:rPr>
              <w:t xml:space="preserve">Explore- </w:t>
            </w:r>
            <w:r w:rsidR="00A404CC">
              <w:rPr>
                <w:sz w:val="22"/>
                <w:szCs w:val="22"/>
              </w:rPr>
              <w:t xml:space="preserve">(15 minutes) </w:t>
            </w:r>
            <w:r>
              <w:rPr>
                <w:sz w:val="22"/>
                <w:szCs w:val="22"/>
              </w:rPr>
              <w:t>I</w:t>
            </w:r>
            <w:r w:rsidR="00D272AC">
              <w:rPr>
                <w:sz w:val="22"/>
                <w:szCs w:val="22"/>
              </w:rPr>
              <w:t xml:space="preserve"> will</w:t>
            </w:r>
            <w:r>
              <w:rPr>
                <w:sz w:val="22"/>
                <w:szCs w:val="22"/>
              </w:rPr>
              <w:t xml:space="preserve"> tell the students that they will have 5 minutes </w:t>
            </w:r>
            <w:r w:rsidR="00A404CC">
              <w:rPr>
                <w:sz w:val="22"/>
                <w:szCs w:val="22"/>
              </w:rPr>
              <w:t xml:space="preserve">to make as many observations as possible in their science notebook, about each of the items on their table. They are encouraged to do this in collaboration with their other table members. </w:t>
            </w:r>
            <w:r w:rsidR="00FF719E">
              <w:rPr>
                <w:sz w:val="22"/>
                <w:szCs w:val="22"/>
              </w:rPr>
              <w:t>The lead teacher and co-teacher will circulate and asked students what properties they’re observing. We will address at this time opinions vs. observations if students have trouble distinguishing between the two. Transition back for discussion, “bring it back in 5,4,3,2,1”.</w:t>
            </w:r>
          </w:p>
          <w:p w14:paraId="0C4BA15E" w14:textId="77777777" w:rsidR="000000F2" w:rsidRDefault="000000F2" w:rsidP="00B13617">
            <w:pPr>
              <w:rPr>
                <w:sz w:val="22"/>
                <w:szCs w:val="22"/>
              </w:rPr>
            </w:pPr>
          </w:p>
          <w:p w14:paraId="02898305" w14:textId="4C7A4B1F" w:rsidR="00D272AC" w:rsidRDefault="000000F2" w:rsidP="00B13617">
            <w:pPr>
              <w:rPr>
                <w:sz w:val="22"/>
                <w:szCs w:val="22"/>
              </w:rPr>
            </w:pPr>
            <w:r>
              <w:rPr>
                <w:sz w:val="22"/>
                <w:szCs w:val="22"/>
              </w:rPr>
              <w:t>Explain-</w:t>
            </w:r>
            <w:r w:rsidR="00D272AC">
              <w:rPr>
                <w:sz w:val="22"/>
                <w:szCs w:val="22"/>
              </w:rPr>
              <w:t xml:space="preserve">(5 minutes) Whole group discussion: Have students share out some of their observations. Have students infer what the object or substance is and give evidence. Finally tell students what each of the objects/substances are before moving onto the next phase of the exploration. </w:t>
            </w:r>
          </w:p>
          <w:p w14:paraId="0AA0B20A" w14:textId="77777777" w:rsidR="000000F2" w:rsidRDefault="000000F2" w:rsidP="00B13617">
            <w:pPr>
              <w:rPr>
                <w:sz w:val="22"/>
                <w:szCs w:val="22"/>
              </w:rPr>
            </w:pPr>
          </w:p>
          <w:p w14:paraId="70740891" w14:textId="443A94BD" w:rsidR="00D272AC" w:rsidRDefault="000000F2" w:rsidP="00B13617">
            <w:pPr>
              <w:rPr>
                <w:sz w:val="22"/>
                <w:szCs w:val="22"/>
              </w:rPr>
            </w:pPr>
            <w:r>
              <w:rPr>
                <w:sz w:val="22"/>
                <w:szCs w:val="22"/>
              </w:rPr>
              <w:t>Explore-</w:t>
            </w:r>
            <w:r w:rsidR="00D272AC">
              <w:rPr>
                <w:sz w:val="22"/>
                <w:szCs w:val="22"/>
              </w:rPr>
              <w:t xml:space="preserve">(15 minutes) Tell students to now sort these items based on any properties that they observe. Possible categories: Shape, size, state, temp., texture, mass/volume, color.  </w:t>
            </w:r>
            <w:r w:rsidR="00FF719E">
              <w:rPr>
                <w:sz w:val="22"/>
                <w:szCs w:val="22"/>
              </w:rPr>
              <w:t xml:space="preserve">Lead teacher and co-teacher will circulate to address and categorizing issues, misconceptions, behavior issues, etc. During this time we will also document how groups are categorizing so that we can call on </w:t>
            </w:r>
            <w:r w:rsidR="00FF719E">
              <w:rPr>
                <w:sz w:val="22"/>
                <w:szCs w:val="22"/>
              </w:rPr>
              <w:lastRenderedPageBreak/>
              <w:t>them in an order that will benefit our group discussion. Transition back to discussion, “we will bring it back in 5,4,3,2,1”.</w:t>
            </w:r>
          </w:p>
          <w:p w14:paraId="578068E4" w14:textId="77777777" w:rsidR="000000F2" w:rsidRDefault="000000F2" w:rsidP="00B13617">
            <w:pPr>
              <w:rPr>
                <w:sz w:val="22"/>
                <w:szCs w:val="22"/>
              </w:rPr>
            </w:pPr>
          </w:p>
          <w:p w14:paraId="092B9448" w14:textId="7444D176" w:rsidR="00D272AC" w:rsidRDefault="000000F2" w:rsidP="00B13617">
            <w:pPr>
              <w:rPr>
                <w:sz w:val="22"/>
                <w:szCs w:val="22"/>
              </w:rPr>
            </w:pPr>
            <w:r>
              <w:rPr>
                <w:sz w:val="22"/>
                <w:szCs w:val="22"/>
              </w:rPr>
              <w:t>Explain-</w:t>
            </w:r>
            <w:r w:rsidR="00D272AC">
              <w:rPr>
                <w:sz w:val="22"/>
                <w:szCs w:val="22"/>
              </w:rPr>
              <w:t>(5 minutes) Whole group discussion: Have students share out the different ways they categorized their pieces of matter. As they list the different properties of matter, write them down on a chart paper. Ask HOT Q’s: Which substances were easiest/hardest to put into categories? Why? If students mention sorting items by their state, solid, liquid, or gas, ask them how they knew to put it in that category. What led you to believe this was a solid/liquid/gas?</w:t>
            </w:r>
          </w:p>
          <w:p w14:paraId="30D67FA6" w14:textId="066D27AB" w:rsidR="000000F2" w:rsidRDefault="00D272AC" w:rsidP="00B13617">
            <w:pPr>
              <w:rPr>
                <w:sz w:val="22"/>
                <w:szCs w:val="22"/>
              </w:rPr>
            </w:pPr>
            <w:r>
              <w:rPr>
                <w:sz w:val="22"/>
                <w:szCs w:val="22"/>
              </w:rPr>
              <w:t xml:space="preserve">(10 minutes) Whole group: As a class, create a wordle for the words SOLID, LQUID, GAS. This wordle will be used in the next lesson to help students write a definition for each of the states of matter. </w:t>
            </w:r>
            <w:r w:rsidR="000000F2">
              <w:rPr>
                <w:sz w:val="22"/>
                <w:szCs w:val="22"/>
              </w:rPr>
              <w:t>During this time, address any misconceptions such as “solids cannot be broken”, or “gases have no mass”.</w:t>
            </w:r>
          </w:p>
          <w:p w14:paraId="2497893D" w14:textId="77777777" w:rsidR="000000F2" w:rsidRDefault="000000F2" w:rsidP="00B13617">
            <w:pPr>
              <w:rPr>
                <w:sz w:val="22"/>
                <w:szCs w:val="22"/>
              </w:rPr>
            </w:pPr>
          </w:p>
          <w:p w14:paraId="0573A47B" w14:textId="0722F74B" w:rsidR="000000F2" w:rsidRPr="00AE3080" w:rsidRDefault="000000F2" w:rsidP="00B13617">
            <w:pPr>
              <w:rPr>
                <w:sz w:val="22"/>
                <w:szCs w:val="22"/>
              </w:rPr>
            </w:pPr>
            <w:r>
              <w:rPr>
                <w:sz w:val="22"/>
                <w:szCs w:val="22"/>
              </w:rPr>
              <w:t>Explain-(10 minutes) Independent: Have students respond to EQ in their notebooks and use evidence collected during explorations to defend answer.</w:t>
            </w:r>
          </w:p>
          <w:p w14:paraId="4374BA67" w14:textId="77777777" w:rsidR="00B13617" w:rsidRPr="00AE3080" w:rsidRDefault="00B13617" w:rsidP="00B13617">
            <w:pPr>
              <w:rPr>
                <w:sz w:val="22"/>
                <w:szCs w:val="22"/>
              </w:rPr>
            </w:pPr>
          </w:p>
          <w:p w14:paraId="5C418459" w14:textId="77777777" w:rsidR="00B13617" w:rsidRPr="00AE3080" w:rsidRDefault="00B13617" w:rsidP="00C57566">
            <w:pPr>
              <w:rPr>
                <w:rFonts w:cs="Arial"/>
                <w:bCs/>
                <w:sz w:val="22"/>
                <w:szCs w:val="22"/>
              </w:rPr>
            </w:pPr>
          </w:p>
          <w:p w14:paraId="34872506" w14:textId="77777777" w:rsidR="00C57566" w:rsidRPr="00AE3080" w:rsidRDefault="00C57566" w:rsidP="00C57566">
            <w:pPr>
              <w:rPr>
                <w:sz w:val="22"/>
                <w:szCs w:val="22"/>
              </w:rPr>
            </w:pPr>
          </w:p>
          <w:p w14:paraId="3FA415F8" w14:textId="77777777" w:rsidR="00C57566" w:rsidRPr="00AE3080" w:rsidRDefault="00C57566" w:rsidP="00C57566">
            <w:pPr>
              <w:rPr>
                <w:sz w:val="22"/>
                <w:szCs w:val="22"/>
              </w:rPr>
            </w:pPr>
          </w:p>
          <w:p w14:paraId="14EBAD2E" w14:textId="77777777" w:rsidR="00C57566" w:rsidRPr="00AE3080" w:rsidRDefault="00C57566" w:rsidP="00C57566">
            <w:pPr>
              <w:rPr>
                <w:sz w:val="22"/>
                <w:szCs w:val="22"/>
              </w:rPr>
            </w:pPr>
          </w:p>
          <w:p w14:paraId="305F6846" w14:textId="77777777" w:rsidR="00C57566" w:rsidRPr="00AE3080" w:rsidRDefault="00C57566" w:rsidP="00C57566">
            <w:pPr>
              <w:rPr>
                <w:sz w:val="22"/>
                <w:szCs w:val="22"/>
              </w:rPr>
            </w:pPr>
          </w:p>
          <w:p w14:paraId="572FFF7F" w14:textId="77777777" w:rsidR="00C57566" w:rsidRPr="00AE3080" w:rsidRDefault="00C57566" w:rsidP="00C57566">
            <w:pPr>
              <w:rPr>
                <w:sz w:val="22"/>
                <w:szCs w:val="22"/>
              </w:rPr>
            </w:pPr>
          </w:p>
          <w:p w14:paraId="6769A292" w14:textId="77777777" w:rsidR="00C57566" w:rsidRPr="00AE3080" w:rsidRDefault="00C57566" w:rsidP="00C57566">
            <w:pPr>
              <w:rPr>
                <w:sz w:val="22"/>
                <w:szCs w:val="22"/>
              </w:rPr>
            </w:pPr>
          </w:p>
          <w:p w14:paraId="5A8EA968" w14:textId="77777777" w:rsidR="00C57566" w:rsidRPr="00AE3080" w:rsidRDefault="00C57566" w:rsidP="00C57566">
            <w:pPr>
              <w:rPr>
                <w:sz w:val="22"/>
                <w:szCs w:val="22"/>
              </w:rPr>
            </w:pPr>
          </w:p>
        </w:tc>
      </w:tr>
      <w:tr w:rsidR="00C57566" w:rsidRPr="00AE3080" w14:paraId="16CE78CE" w14:textId="77777777" w:rsidTr="00A77CD4">
        <w:trPr>
          <w:trHeight w:val="112"/>
        </w:trPr>
        <w:tc>
          <w:tcPr>
            <w:tcW w:w="3865" w:type="dxa"/>
            <w:tcBorders>
              <w:bottom w:val="nil"/>
            </w:tcBorders>
          </w:tcPr>
          <w:p w14:paraId="4803ED6E" w14:textId="6478B2E3" w:rsidR="00C57566" w:rsidRDefault="00C57566" w:rsidP="00C57566">
            <w:pPr>
              <w:rPr>
                <w:b/>
                <w:sz w:val="22"/>
                <w:szCs w:val="22"/>
              </w:rPr>
            </w:pPr>
            <w:r w:rsidRPr="00AE3080">
              <w:rPr>
                <w:b/>
                <w:sz w:val="22"/>
                <w:szCs w:val="22"/>
              </w:rPr>
              <w:lastRenderedPageBreak/>
              <w:t>What will you do if…</w:t>
            </w:r>
          </w:p>
          <w:p w14:paraId="59B86AE7" w14:textId="77777777" w:rsidR="005C5BB9" w:rsidRDefault="005C5BB9" w:rsidP="00C57566">
            <w:pPr>
              <w:rPr>
                <w:b/>
                <w:sz w:val="22"/>
                <w:szCs w:val="22"/>
              </w:rPr>
            </w:pPr>
          </w:p>
          <w:p w14:paraId="33EDE494" w14:textId="77777777" w:rsidR="005C5BB9" w:rsidRPr="00AE3080" w:rsidRDefault="005C5BB9" w:rsidP="00C57566">
            <w:pPr>
              <w:rPr>
                <w:b/>
                <w:sz w:val="22"/>
                <w:szCs w:val="22"/>
              </w:rPr>
            </w:pPr>
          </w:p>
        </w:tc>
        <w:tc>
          <w:tcPr>
            <w:tcW w:w="10159" w:type="dxa"/>
            <w:gridSpan w:val="3"/>
          </w:tcPr>
          <w:p w14:paraId="4866C38D" w14:textId="5618E29B" w:rsidR="00C57566" w:rsidRDefault="00C57566" w:rsidP="00C57566">
            <w:pPr>
              <w:rPr>
                <w:b/>
                <w:sz w:val="22"/>
                <w:szCs w:val="22"/>
              </w:rPr>
            </w:pPr>
            <w:r w:rsidRPr="00AE3080">
              <w:rPr>
                <w:b/>
                <w:sz w:val="22"/>
                <w:szCs w:val="22"/>
              </w:rPr>
              <w:t>…a student struggles with the content?</w:t>
            </w:r>
            <w:r w:rsidR="00A404CC">
              <w:rPr>
                <w:b/>
                <w:sz w:val="22"/>
                <w:szCs w:val="22"/>
              </w:rPr>
              <w:t xml:space="preserve"> </w:t>
            </w:r>
          </w:p>
          <w:p w14:paraId="70BE7845" w14:textId="1C7EDC14" w:rsidR="00A404CC" w:rsidRPr="00AE3080" w:rsidRDefault="00A404CC" w:rsidP="00C57566">
            <w:pPr>
              <w:rPr>
                <w:b/>
                <w:sz w:val="22"/>
                <w:szCs w:val="22"/>
              </w:rPr>
            </w:pPr>
            <w:r>
              <w:rPr>
                <w:sz w:val="22"/>
                <w:szCs w:val="22"/>
              </w:rPr>
              <w:t xml:space="preserve">We will refer back to the textbook for further examples and if materials are available, provide concrete models of these examples for the students to observe in class. </w:t>
            </w:r>
          </w:p>
          <w:p w14:paraId="2968E47F" w14:textId="77777777" w:rsidR="00C57566" w:rsidRPr="00AE3080" w:rsidRDefault="00C57566" w:rsidP="00C57566">
            <w:pPr>
              <w:rPr>
                <w:b/>
                <w:sz w:val="22"/>
                <w:szCs w:val="22"/>
              </w:rPr>
            </w:pPr>
          </w:p>
          <w:p w14:paraId="3812A1AC" w14:textId="77777777" w:rsidR="00C57566" w:rsidRPr="00AE3080" w:rsidRDefault="00C57566" w:rsidP="00C57566">
            <w:pPr>
              <w:rPr>
                <w:b/>
                <w:sz w:val="22"/>
                <w:szCs w:val="22"/>
              </w:rPr>
            </w:pPr>
          </w:p>
          <w:p w14:paraId="3DD10C8A" w14:textId="77777777" w:rsidR="00C57566" w:rsidRPr="00AE3080" w:rsidRDefault="00C57566" w:rsidP="00C57566">
            <w:pPr>
              <w:rPr>
                <w:b/>
                <w:sz w:val="22"/>
                <w:szCs w:val="22"/>
              </w:rPr>
            </w:pPr>
          </w:p>
          <w:p w14:paraId="43FB3289" w14:textId="77777777" w:rsidR="00C57566" w:rsidRPr="00A404CC" w:rsidRDefault="00C57566" w:rsidP="00C57566">
            <w:pPr>
              <w:rPr>
                <w:sz w:val="22"/>
                <w:szCs w:val="22"/>
              </w:rPr>
            </w:pPr>
          </w:p>
        </w:tc>
      </w:tr>
      <w:tr w:rsidR="00C57566" w:rsidRPr="00AE3080" w14:paraId="15E2E248" w14:textId="77777777" w:rsidTr="00A77CD4">
        <w:trPr>
          <w:trHeight w:val="112"/>
        </w:trPr>
        <w:tc>
          <w:tcPr>
            <w:tcW w:w="3865" w:type="dxa"/>
            <w:tcBorders>
              <w:top w:val="nil"/>
            </w:tcBorders>
          </w:tcPr>
          <w:p w14:paraId="70CE430F" w14:textId="77777777" w:rsidR="005C5BB9" w:rsidRDefault="005C5BB9" w:rsidP="005C5BB9">
            <w:pPr>
              <w:rPr>
                <w:b/>
                <w:sz w:val="22"/>
                <w:szCs w:val="22"/>
              </w:rPr>
            </w:pPr>
            <w:r w:rsidRPr="00AE3080">
              <w:rPr>
                <w:b/>
                <w:sz w:val="22"/>
                <w:szCs w:val="22"/>
              </w:rPr>
              <w:t>What will you do if…</w:t>
            </w:r>
          </w:p>
          <w:p w14:paraId="09FD31CF" w14:textId="77777777" w:rsidR="00C57566" w:rsidRPr="00AE3080" w:rsidRDefault="00C57566" w:rsidP="00C57566">
            <w:pPr>
              <w:rPr>
                <w:b/>
                <w:sz w:val="22"/>
                <w:szCs w:val="22"/>
              </w:rPr>
            </w:pPr>
          </w:p>
        </w:tc>
        <w:tc>
          <w:tcPr>
            <w:tcW w:w="10159" w:type="dxa"/>
            <w:gridSpan w:val="3"/>
          </w:tcPr>
          <w:p w14:paraId="516C83CD" w14:textId="23B5D07E" w:rsidR="00C57566" w:rsidRDefault="00C57566" w:rsidP="00C57566">
            <w:pPr>
              <w:rPr>
                <w:b/>
                <w:sz w:val="22"/>
                <w:szCs w:val="22"/>
              </w:rPr>
            </w:pPr>
            <w:r w:rsidRPr="00AE3080">
              <w:rPr>
                <w:b/>
                <w:sz w:val="22"/>
                <w:szCs w:val="22"/>
              </w:rPr>
              <w:t>…a student masters the content quickly?</w:t>
            </w:r>
            <w:r w:rsidR="00A404CC">
              <w:rPr>
                <w:b/>
                <w:sz w:val="22"/>
                <w:szCs w:val="22"/>
              </w:rPr>
              <w:t xml:space="preserve"> </w:t>
            </w:r>
          </w:p>
          <w:p w14:paraId="5AD84D5F" w14:textId="2EC995F7" w:rsidR="00A404CC" w:rsidRPr="00A404CC" w:rsidRDefault="00A404CC" w:rsidP="00C57566">
            <w:pPr>
              <w:rPr>
                <w:sz w:val="22"/>
                <w:szCs w:val="22"/>
              </w:rPr>
            </w:pPr>
            <w:r>
              <w:rPr>
                <w:sz w:val="22"/>
                <w:szCs w:val="22"/>
              </w:rPr>
              <w:lastRenderedPageBreak/>
              <w:t xml:space="preserve"> This EQ covers multiple days. Each of the properties are broken up into separate lessons. Because we will be discussing other properties in the future, I would encourage a student who masters the concept very quickly to first, explain their sorting/classifying to a neighbor, and then try to sort their items into groups using other properties such as color, texture, temperature, etc. </w:t>
            </w:r>
          </w:p>
          <w:p w14:paraId="28641CE9" w14:textId="77777777" w:rsidR="00A404CC" w:rsidRPr="00AE3080" w:rsidRDefault="00A404CC" w:rsidP="00C57566">
            <w:pPr>
              <w:rPr>
                <w:b/>
                <w:sz w:val="22"/>
                <w:szCs w:val="22"/>
              </w:rPr>
            </w:pPr>
          </w:p>
          <w:p w14:paraId="4B0932C1" w14:textId="77777777" w:rsidR="00C57566" w:rsidRPr="00AE3080" w:rsidRDefault="00C57566" w:rsidP="00C57566">
            <w:pPr>
              <w:rPr>
                <w:b/>
                <w:sz w:val="22"/>
                <w:szCs w:val="22"/>
              </w:rPr>
            </w:pPr>
          </w:p>
          <w:p w14:paraId="2CDE2AE9" w14:textId="77777777" w:rsidR="00C57566" w:rsidRPr="00AE3080" w:rsidRDefault="00C57566" w:rsidP="00C57566">
            <w:pPr>
              <w:rPr>
                <w:b/>
                <w:sz w:val="22"/>
                <w:szCs w:val="22"/>
              </w:rPr>
            </w:pPr>
          </w:p>
          <w:p w14:paraId="622103B6" w14:textId="77777777" w:rsidR="00C57566" w:rsidRPr="00AE3080" w:rsidRDefault="00C57566" w:rsidP="00C57566">
            <w:pPr>
              <w:rPr>
                <w:b/>
                <w:sz w:val="22"/>
                <w:szCs w:val="22"/>
              </w:rPr>
            </w:pPr>
          </w:p>
          <w:p w14:paraId="27983981" w14:textId="77777777" w:rsidR="00C57566" w:rsidRPr="00AE3080" w:rsidRDefault="00C57566" w:rsidP="00C57566">
            <w:pPr>
              <w:rPr>
                <w:b/>
                <w:sz w:val="22"/>
                <w:szCs w:val="22"/>
              </w:rPr>
            </w:pPr>
          </w:p>
        </w:tc>
      </w:tr>
      <w:tr w:rsidR="00C57566" w:rsidRPr="00AE3080" w14:paraId="41F741F7" w14:textId="77777777" w:rsidTr="00A77CD4">
        <w:trPr>
          <w:trHeight w:val="904"/>
        </w:trPr>
        <w:tc>
          <w:tcPr>
            <w:tcW w:w="3865" w:type="dxa"/>
            <w:vMerge w:val="restart"/>
          </w:tcPr>
          <w:p w14:paraId="3C0FA485" w14:textId="77777777" w:rsidR="00C57566" w:rsidRPr="00AE3080" w:rsidRDefault="00C57566" w:rsidP="00C57566">
            <w:pPr>
              <w:rPr>
                <w:sz w:val="22"/>
                <w:szCs w:val="22"/>
              </w:rPr>
            </w:pPr>
            <w:r w:rsidRPr="00AE3080">
              <w:rPr>
                <w:b/>
                <w:sz w:val="22"/>
                <w:szCs w:val="22"/>
              </w:rPr>
              <w:lastRenderedPageBreak/>
              <w:t>Meeting your students’ needs as people and as learners</w:t>
            </w:r>
          </w:p>
        </w:tc>
        <w:tc>
          <w:tcPr>
            <w:tcW w:w="10159" w:type="dxa"/>
            <w:gridSpan w:val="3"/>
          </w:tcPr>
          <w:p w14:paraId="3F275D48" w14:textId="1205E9A1" w:rsidR="00C57566" w:rsidRDefault="00C57566" w:rsidP="00C57566">
            <w:pPr>
              <w:rPr>
                <w:b/>
                <w:sz w:val="22"/>
                <w:szCs w:val="22"/>
              </w:rPr>
            </w:pPr>
            <w:r w:rsidRPr="00AE3080">
              <w:rPr>
                <w:b/>
                <w:sz w:val="22"/>
                <w:szCs w:val="22"/>
              </w:rPr>
              <w:t>If applicable, how does this lesson connect to the interests and cultural backgrounds of your students?</w:t>
            </w:r>
            <w:r w:rsidR="00A404CC">
              <w:rPr>
                <w:b/>
                <w:sz w:val="22"/>
                <w:szCs w:val="22"/>
              </w:rPr>
              <w:t xml:space="preserve"> </w:t>
            </w:r>
          </w:p>
          <w:p w14:paraId="6B009FF8" w14:textId="77777777" w:rsidR="00A404CC" w:rsidRDefault="00A404CC" w:rsidP="00C57566">
            <w:pPr>
              <w:rPr>
                <w:b/>
                <w:sz w:val="22"/>
                <w:szCs w:val="22"/>
              </w:rPr>
            </w:pPr>
          </w:p>
          <w:p w14:paraId="6AF40511" w14:textId="6E204B49" w:rsidR="00A404CC" w:rsidRPr="00AE3080" w:rsidRDefault="00A404CC" w:rsidP="00C57566">
            <w:pPr>
              <w:rPr>
                <w:b/>
                <w:sz w:val="22"/>
                <w:szCs w:val="22"/>
              </w:rPr>
            </w:pPr>
            <w:r>
              <w:rPr>
                <w:sz w:val="22"/>
                <w:szCs w:val="22"/>
              </w:rPr>
              <w:t>Students encounter many different states of matter in their everyday life. They should have, from life experience, some prior knowledge regarding states of matter and how they behave under certain circumstances.</w:t>
            </w:r>
          </w:p>
          <w:p w14:paraId="64325A43" w14:textId="77777777" w:rsidR="00C57566" w:rsidRPr="00AE3080" w:rsidRDefault="00C57566" w:rsidP="00C57566">
            <w:pPr>
              <w:rPr>
                <w:b/>
                <w:sz w:val="22"/>
                <w:szCs w:val="22"/>
              </w:rPr>
            </w:pPr>
          </w:p>
          <w:p w14:paraId="5861FB6C" w14:textId="77777777" w:rsidR="00C57566" w:rsidRPr="00AE3080" w:rsidRDefault="00C57566" w:rsidP="00C57566">
            <w:pPr>
              <w:rPr>
                <w:b/>
                <w:sz w:val="22"/>
                <w:szCs w:val="22"/>
              </w:rPr>
            </w:pPr>
          </w:p>
        </w:tc>
      </w:tr>
      <w:tr w:rsidR="00C57566" w:rsidRPr="00AE3080" w14:paraId="561ACDD0" w14:textId="77777777" w:rsidTr="00A77CD4">
        <w:trPr>
          <w:trHeight w:val="904"/>
        </w:trPr>
        <w:tc>
          <w:tcPr>
            <w:tcW w:w="3865" w:type="dxa"/>
            <w:vMerge/>
          </w:tcPr>
          <w:p w14:paraId="45AA7181" w14:textId="77777777" w:rsidR="00C57566" w:rsidRPr="00AE3080" w:rsidRDefault="00C57566" w:rsidP="00C57566">
            <w:pPr>
              <w:rPr>
                <w:b/>
                <w:sz w:val="22"/>
                <w:szCs w:val="22"/>
              </w:rPr>
            </w:pPr>
          </w:p>
        </w:tc>
        <w:tc>
          <w:tcPr>
            <w:tcW w:w="10159" w:type="dxa"/>
            <w:gridSpan w:val="3"/>
          </w:tcPr>
          <w:p w14:paraId="36D1345C" w14:textId="77777777" w:rsidR="00C57566" w:rsidRPr="00AE3080" w:rsidRDefault="00C57566" w:rsidP="00C57566">
            <w:pPr>
              <w:rPr>
                <w:b/>
                <w:sz w:val="22"/>
                <w:szCs w:val="22"/>
              </w:rPr>
            </w:pPr>
            <w:r w:rsidRPr="00AE3080">
              <w:rPr>
                <w:b/>
                <w:sz w:val="22"/>
                <w:szCs w:val="22"/>
              </w:rPr>
              <w:t>If applicable, how does this lesson connect to/reflect the local community?</w:t>
            </w:r>
          </w:p>
          <w:p w14:paraId="12D286BD" w14:textId="77777777" w:rsidR="00C57566" w:rsidRPr="00AE3080" w:rsidRDefault="00C57566" w:rsidP="00C57566">
            <w:pPr>
              <w:rPr>
                <w:b/>
                <w:sz w:val="22"/>
                <w:szCs w:val="22"/>
              </w:rPr>
            </w:pPr>
          </w:p>
          <w:p w14:paraId="3187C7EB" w14:textId="77777777" w:rsidR="00C57566" w:rsidRPr="00AE3080" w:rsidRDefault="00C57566" w:rsidP="00C57566">
            <w:pPr>
              <w:rPr>
                <w:b/>
                <w:sz w:val="22"/>
                <w:szCs w:val="22"/>
              </w:rPr>
            </w:pPr>
          </w:p>
          <w:p w14:paraId="410D523F" w14:textId="77777777" w:rsidR="00C57566" w:rsidRPr="00AE3080" w:rsidRDefault="00C57566" w:rsidP="00C57566">
            <w:pPr>
              <w:rPr>
                <w:b/>
                <w:sz w:val="22"/>
                <w:szCs w:val="22"/>
              </w:rPr>
            </w:pPr>
          </w:p>
          <w:p w14:paraId="3719067E" w14:textId="77777777" w:rsidR="00C57566" w:rsidRPr="00AE3080" w:rsidRDefault="00C57566" w:rsidP="00C57566">
            <w:pPr>
              <w:rPr>
                <w:b/>
                <w:sz w:val="22"/>
                <w:szCs w:val="22"/>
              </w:rPr>
            </w:pPr>
          </w:p>
        </w:tc>
      </w:tr>
      <w:tr w:rsidR="00C57566" w:rsidRPr="00AE3080" w14:paraId="64052FD0" w14:textId="77777777" w:rsidTr="00A77CD4">
        <w:trPr>
          <w:trHeight w:val="149"/>
        </w:trPr>
        <w:tc>
          <w:tcPr>
            <w:tcW w:w="3865" w:type="dxa"/>
            <w:vMerge/>
          </w:tcPr>
          <w:p w14:paraId="5D568DAF" w14:textId="77777777" w:rsidR="00C57566" w:rsidRPr="00AE3080" w:rsidRDefault="00C57566" w:rsidP="00C57566">
            <w:pPr>
              <w:rPr>
                <w:b/>
                <w:sz w:val="22"/>
                <w:szCs w:val="22"/>
              </w:rPr>
            </w:pPr>
          </w:p>
        </w:tc>
        <w:tc>
          <w:tcPr>
            <w:tcW w:w="10159" w:type="dxa"/>
            <w:gridSpan w:val="3"/>
          </w:tcPr>
          <w:p w14:paraId="5C866CB5" w14:textId="77777777" w:rsidR="00C57566" w:rsidRDefault="00C57566" w:rsidP="00C57566">
            <w:pPr>
              <w:rPr>
                <w:b/>
                <w:sz w:val="22"/>
                <w:szCs w:val="22"/>
              </w:rPr>
            </w:pPr>
            <w:r w:rsidRPr="00AE3080">
              <w:rPr>
                <w:b/>
                <w:sz w:val="22"/>
                <w:szCs w:val="22"/>
              </w:rPr>
              <w:t>How will you differentiate instruction for students who need additional challenge during this lesson (enrichment)?</w:t>
            </w:r>
          </w:p>
          <w:p w14:paraId="67F52A06" w14:textId="5CE013F7" w:rsidR="00A404CC" w:rsidRDefault="00A404CC" w:rsidP="00C57566">
            <w:pPr>
              <w:rPr>
                <w:b/>
                <w:sz w:val="22"/>
                <w:szCs w:val="22"/>
              </w:rPr>
            </w:pPr>
          </w:p>
          <w:p w14:paraId="60594CB1" w14:textId="2FA94034" w:rsidR="00A404CC" w:rsidRPr="00AE3080" w:rsidRDefault="00A404CC" w:rsidP="00C57566">
            <w:pPr>
              <w:rPr>
                <w:b/>
                <w:sz w:val="22"/>
                <w:szCs w:val="22"/>
              </w:rPr>
            </w:pPr>
            <w:r>
              <w:rPr>
                <w:sz w:val="22"/>
                <w:szCs w:val="22"/>
              </w:rPr>
              <w:t>These students will be encouraged to sort their items into as many different types of categories as possible based on the observations of the object’s properties. They will also be asked to record all of their different grouping rationales and explain them to their peers at their table or in whole group discussion.</w:t>
            </w:r>
          </w:p>
          <w:p w14:paraId="2C053871" w14:textId="77777777" w:rsidR="00C57566" w:rsidRPr="00AE3080" w:rsidRDefault="00C57566" w:rsidP="00C57566">
            <w:pPr>
              <w:rPr>
                <w:b/>
                <w:sz w:val="22"/>
                <w:szCs w:val="22"/>
              </w:rPr>
            </w:pPr>
          </w:p>
          <w:p w14:paraId="5F5314FA" w14:textId="77777777" w:rsidR="00C57566" w:rsidRPr="00AE3080" w:rsidRDefault="00C57566" w:rsidP="00C57566">
            <w:pPr>
              <w:rPr>
                <w:b/>
                <w:sz w:val="22"/>
                <w:szCs w:val="22"/>
              </w:rPr>
            </w:pPr>
          </w:p>
          <w:p w14:paraId="11589111" w14:textId="77777777" w:rsidR="00C57566" w:rsidRPr="00AE3080" w:rsidRDefault="00C57566" w:rsidP="00C57566">
            <w:pPr>
              <w:rPr>
                <w:b/>
                <w:sz w:val="22"/>
                <w:szCs w:val="22"/>
              </w:rPr>
            </w:pPr>
          </w:p>
          <w:p w14:paraId="0DC1EF47" w14:textId="77777777" w:rsidR="00C57566" w:rsidRPr="00AE3080" w:rsidRDefault="00C57566" w:rsidP="00C57566">
            <w:pPr>
              <w:rPr>
                <w:b/>
                <w:sz w:val="22"/>
                <w:szCs w:val="22"/>
              </w:rPr>
            </w:pPr>
          </w:p>
        </w:tc>
      </w:tr>
      <w:tr w:rsidR="00C57566" w:rsidRPr="00AE3080" w14:paraId="0F088CDC" w14:textId="77777777" w:rsidTr="00A77CD4">
        <w:trPr>
          <w:trHeight w:val="1016"/>
        </w:trPr>
        <w:tc>
          <w:tcPr>
            <w:tcW w:w="3865" w:type="dxa"/>
            <w:vMerge/>
          </w:tcPr>
          <w:p w14:paraId="3608212B" w14:textId="77777777" w:rsidR="00C57566" w:rsidRPr="00AE3080" w:rsidRDefault="00C57566" w:rsidP="00C57566">
            <w:pPr>
              <w:rPr>
                <w:b/>
                <w:sz w:val="22"/>
                <w:szCs w:val="22"/>
              </w:rPr>
            </w:pPr>
          </w:p>
        </w:tc>
        <w:tc>
          <w:tcPr>
            <w:tcW w:w="10159" w:type="dxa"/>
            <w:gridSpan w:val="3"/>
          </w:tcPr>
          <w:p w14:paraId="70ED49F5" w14:textId="77777777" w:rsidR="00C57566" w:rsidRDefault="00C57566" w:rsidP="00C57566">
            <w:pPr>
              <w:rPr>
                <w:b/>
                <w:sz w:val="22"/>
                <w:szCs w:val="22"/>
              </w:rPr>
            </w:pPr>
            <w:r w:rsidRPr="00AE3080">
              <w:rPr>
                <w:b/>
                <w:sz w:val="22"/>
                <w:szCs w:val="22"/>
              </w:rPr>
              <w:t>How will you differentiate instruction for students who need additional language support?</w:t>
            </w:r>
          </w:p>
          <w:p w14:paraId="63759FA8" w14:textId="2BF57D54" w:rsidR="000000F2" w:rsidRDefault="000000F2" w:rsidP="00C57566">
            <w:pPr>
              <w:rPr>
                <w:b/>
                <w:sz w:val="22"/>
                <w:szCs w:val="22"/>
              </w:rPr>
            </w:pPr>
          </w:p>
          <w:p w14:paraId="581EAD91" w14:textId="0BD45653" w:rsidR="000000F2" w:rsidRPr="00AE3080" w:rsidRDefault="000000F2" w:rsidP="00C57566">
            <w:pPr>
              <w:rPr>
                <w:b/>
                <w:sz w:val="22"/>
                <w:szCs w:val="22"/>
              </w:rPr>
            </w:pPr>
            <w:r>
              <w:rPr>
                <w:sz w:val="22"/>
                <w:szCs w:val="22"/>
              </w:rPr>
              <w:t xml:space="preserve">Allow them to use the textbook to reference pages on properties of matter. Also allow them to research using the classroom tablets. We will also find time to refer to examples in the textbook, and if materials are available, we will use them as concrete examples for the students to explore in the classroom. </w:t>
            </w:r>
          </w:p>
          <w:p w14:paraId="5A3B25F4" w14:textId="77777777" w:rsidR="00C57566" w:rsidRPr="00AE3080" w:rsidRDefault="00C57566" w:rsidP="00C57566">
            <w:pPr>
              <w:rPr>
                <w:b/>
                <w:sz w:val="22"/>
                <w:szCs w:val="22"/>
              </w:rPr>
            </w:pPr>
          </w:p>
          <w:p w14:paraId="2A2BD57D" w14:textId="77777777" w:rsidR="00C57566" w:rsidRPr="00AE3080" w:rsidRDefault="00C57566" w:rsidP="00C57566">
            <w:pPr>
              <w:rPr>
                <w:b/>
                <w:sz w:val="22"/>
                <w:szCs w:val="22"/>
              </w:rPr>
            </w:pPr>
          </w:p>
          <w:p w14:paraId="6EA9D9B3" w14:textId="77777777" w:rsidR="00C57566" w:rsidRPr="00AE3080" w:rsidRDefault="00C57566" w:rsidP="00C57566">
            <w:pPr>
              <w:rPr>
                <w:b/>
                <w:sz w:val="22"/>
                <w:szCs w:val="22"/>
              </w:rPr>
            </w:pPr>
          </w:p>
          <w:p w14:paraId="05119833" w14:textId="77777777" w:rsidR="00C57566" w:rsidRPr="00AE3080" w:rsidRDefault="00C57566" w:rsidP="00C57566">
            <w:pPr>
              <w:rPr>
                <w:b/>
                <w:sz w:val="22"/>
                <w:szCs w:val="22"/>
              </w:rPr>
            </w:pPr>
          </w:p>
        </w:tc>
      </w:tr>
      <w:tr w:rsidR="00C57566" w:rsidRPr="00AE3080" w14:paraId="52F107DC" w14:textId="77777777" w:rsidTr="00A77CD4">
        <w:tc>
          <w:tcPr>
            <w:tcW w:w="3865" w:type="dxa"/>
          </w:tcPr>
          <w:p w14:paraId="56108D77" w14:textId="77777777" w:rsidR="00C57566" w:rsidRPr="00AE3080" w:rsidRDefault="00C57566" w:rsidP="00C57566">
            <w:pPr>
              <w:rPr>
                <w:b/>
                <w:sz w:val="22"/>
                <w:szCs w:val="22"/>
              </w:rPr>
            </w:pPr>
            <w:r w:rsidRPr="00AE3080">
              <w:rPr>
                <w:b/>
                <w:sz w:val="22"/>
                <w:szCs w:val="22"/>
              </w:rPr>
              <w:t>Accommodation</w:t>
            </w:r>
            <w:r w:rsidR="005C0F09" w:rsidRPr="00AE3080">
              <w:rPr>
                <w:b/>
                <w:sz w:val="22"/>
                <w:szCs w:val="22"/>
              </w:rPr>
              <w:t>s (If needed)</w:t>
            </w:r>
          </w:p>
          <w:p w14:paraId="540FFB40" w14:textId="77777777" w:rsidR="00C57566" w:rsidRPr="00AE3080" w:rsidRDefault="00C57566" w:rsidP="00C57566">
            <w:pPr>
              <w:rPr>
                <w:sz w:val="22"/>
                <w:szCs w:val="22"/>
              </w:rPr>
            </w:pPr>
            <w:r w:rsidRPr="00AE3080">
              <w:rPr>
                <w:sz w:val="22"/>
                <w:szCs w:val="22"/>
              </w:rPr>
              <w:t>(What students need specific accommodation? List individual students (initials), and then explain the accommodation(s) you will implement for these unique learners.)</w:t>
            </w:r>
          </w:p>
          <w:p w14:paraId="0426AB1C" w14:textId="77777777" w:rsidR="00C57566" w:rsidRPr="00AE3080" w:rsidRDefault="00C57566" w:rsidP="00C57566">
            <w:pPr>
              <w:rPr>
                <w:sz w:val="22"/>
                <w:szCs w:val="22"/>
              </w:rPr>
            </w:pPr>
          </w:p>
        </w:tc>
        <w:tc>
          <w:tcPr>
            <w:tcW w:w="10159" w:type="dxa"/>
            <w:gridSpan w:val="3"/>
          </w:tcPr>
          <w:p w14:paraId="6C006D77" w14:textId="77777777" w:rsidR="00C57566" w:rsidRDefault="00C57566" w:rsidP="00C57566">
            <w:pPr>
              <w:rPr>
                <w:sz w:val="22"/>
                <w:szCs w:val="22"/>
              </w:rPr>
            </w:pPr>
          </w:p>
          <w:p w14:paraId="67745AB9" w14:textId="77777777" w:rsidR="000000F2" w:rsidRDefault="000000F2" w:rsidP="00C57566">
            <w:pPr>
              <w:rPr>
                <w:sz w:val="22"/>
                <w:szCs w:val="22"/>
              </w:rPr>
            </w:pPr>
          </w:p>
          <w:p w14:paraId="20386FFE" w14:textId="77777777" w:rsidR="000000F2" w:rsidRDefault="000000F2" w:rsidP="00C57566">
            <w:pPr>
              <w:rPr>
                <w:sz w:val="22"/>
                <w:szCs w:val="22"/>
              </w:rPr>
            </w:pPr>
            <w:r>
              <w:rPr>
                <w:sz w:val="22"/>
                <w:szCs w:val="22"/>
              </w:rPr>
              <w:t>Students 1,2,3,4 and 5 who have diagnosed SLDs will be grouped together so that they can receive support from our ESE specialist. They will also be provided will a table to document their observations, and a graphic organizer to take notes on the different properties.</w:t>
            </w:r>
          </w:p>
          <w:p w14:paraId="6F409CD3" w14:textId="77777777" w:rsidR="008652C9" w:rsidRDefault="008652C9" w:rsidP="00C57566">
            <w:pPr>
              <w:rPr>
                <w:sz w:val="22"/>
                <w:szCs w:val="22"/>
              </w:rPr>
            </w:pPr>
          </w:p>
          <w:p w14:paraId="12465568" w14:textId="77777777" w:rsidR="008652C9" w:rsidRDefault="008652C9" w:rsidP="00C57566">
            <w:pPr>
              <w:rPr>
                <w:sz w:val="22"/>
                <w:szCs w:val="22"/>
              </w:rPr>
            </w:pPr>
            <w:r>
              <w:rPr>
                <w:sz w:val="22"/>
                <w:szCs w:val="22"/>
              </w:rPr>
              <w:t>Student 6, who is a Spanish speaking monolingual will be grouped with another native Spanish speaker and will be provided a translated graphic organizer and translated list of key terms such as properties, matter, mass, volume, color, texture, temperature.</w:t>
            </w:r>
          </w:p>
          <w:p w14:paraId="5A9CBB95" w14:textId="77777777" w:rsidR="008652C9" w:rsidRDefault="008652C9" w:rsidP="00C57566">
            <w:pPr>
              <w:rPr>
                <w:sz w:val="22"/>
                <w:szCs w:val="22"/>
              </w:rPr>
            </w:pPr>
          </w:p>
          <w:p w14:paraId="5A7EF104" w14:textId="2F473A85" w:rsidR="008652C9" w:rsidRPr="00AE3080" w:rsidRDefault="008652C9" w:rsidP="00C57566">
            <w:pPr>
              <w:rPr>
                <w:sz w:val="22"/>
                <w:szCs w:val="22"/>
              </w:rPr>
            </w:pPr>
          </w:p>
        </w:tc>
      </w:tr>
      <w:tr w:rsidR="00C57566" w:rsidRPr="00AE3080" w14:paraId="4C7B91F1" w14:textId="77777777" w:rsidTr="00A77CD4">
        <w:tc>
          <w:tcPr>
            <w:tcW w:w="3865" w:type="dxa"/>
          </w:tcPr>
          <w:p w14:paraId="03C761DC" w14:textId="77777777" w:rsidR="00C57566" w:rsidRPr="00AE3080" w:rsidRDefault="00C57566" w:rsidP="00C57566">
            <w:pPr>
              <w:rPr>
                <w:b/>
                <w:sz w:val="22"/>
                <w:szCs w:val="22"/>
              </w:rPr>
            </w:pPr>
            <w:r w:rsidRPr="00AE3080">
              <w:rPr>
                <w:b/>
                <w:sz w:val="22"/>
                <w:szCs w:val="22"/>
              </w:rPr>
              <w:t>Materials</w:t>
            </w:r>
          </w:p>
          <w:p w14:paraId="61258281" w14:textId="77777777" w:rsidR="00C57566" w:rsidRDefault="00C57566" w:rsidP="00C57566">
            <w:pPr>
              <w:rPr>
                <w:sz w:val="22"/>
                <w:szCs w:val="22"/>
              </w:rPr>
            </w:pPr>
            <w:r w:rsidRPr="00AE3080">
              <w:rPr>
                <w:sz w:val="22"/>
                <w:szCs w:val="22"/>
              </w:rPr>
              <w:t>(What materials will you use? Why did you choose these materials? Include any resources you used. This can also include people!)</w:t>
            </w:r>
          </w:p>
          <w:p w14:paraId="1301EDB8" w14:textId="77777777" w:rsidR="005C5BB9" w:rsidRPr="00AE3080" w:rsidRDefault="005C5BB9" w:rsidP="00C57566">
            <w:pPr>
              <w:rPr>
                <w:sz w:val="22"/>
                <w:szCs w:val="22"/>
              </w:rPr>
            </w:pPr>
          </w:p>
        </w:tc>
        <w:tc>
          <w:tcPr>
            <w:tcW w:w="10159" w:type="dxa"/>
            <w:gridSpan w:val="3"/>
          </w:tcPr>
          <w:p w14:paraId="4C09798B" w14:textId="3DB2E36C" w:rsidR="00C57566" w:rsidRDefault="009B52B8" w:rsidP="00C57566">
            <w:pPr>
              <w:rPr>
                <w:sz w:val="22"/>
                <w:szCs w:val="22"/>
              </w:rPr>
            </w:pPr>
            <w:r>
              <w:rPr>
                <w:sz w:val="22"/>
                <w:szCs w:val="22"/>
              </w:rPr>
              <w:t xml:space="preserve">2 </w:t>
            </w:r>
            <w:r w:rsidR="000000F2">
              <w:rPr>
                <w:sz w:val="22"/>
                <w:szCs w:val="22"/>
              </w:rPr>
              <w:t>Balloon</w:t>
            </w:r>
            <w:r>
              <w:rPr>
                <w:sz w:val="22"/>
                <w:szCs w:val="22"/>
              </w:rPr>
              <w:t>s (one filled with air)</w:t>
            </w:r>
            <w:r w:rsidR="000000F2">
              <w:rPr>
                <w:sz w:val="22"/>
                <w:szCs w:val="22"/>
              </w:rPr>
              <w:t xml:space="preserve">, </w:t>
            </w:r>
            <w:r>
              <w:rPr>
                <w:sz w:val="22"/>
                <w:szCs w:val="22"/>
              </w:rPr>
              <w:t xml:space="preserve">6 cups of </w:t>
            </w:r>
            <w:r w:rsidR="000000F2">
              <w:rPr>
                <w:sz w:val="22"/>
                <w:szCs w:val="22"/>
              </w:rPr>
              <w:t xml:space="preserve">sugar, </w:t>
            </w:r>
            <w:r>
              <w:rPr>
                <w:sz w:val="22"/>
                <w:szCs w:val="22"/>
              </w:rPr>
              <w:t xml:space="preserve">6 cups of </w:t>
            </w:r>
            <w:r w:rsidR="000000F2">
              <w:rPr>
                <w:sz w:val="22"/>
                <w:szCs w:val="22"/>
              </w:rPr>
              <w:t xml:space="preserve">flour, </w:t>
            </w:r>
            <w:r>
              <w:rPr>
                <w:sz w:val="22"/>
                <w:szCs w:val="22"/>
              </w:rPr>
              <w:t xml:space="preserve">6 </w:t>
            </w:r>
            <w:r w:rsidR="000000F2">
              <w:rPr>
                <w:sz w:val="22"/>
                <w:szCs w:val="22"/>
              </w:rPr>
              <w:t xml:space="preserve">rocks, </w:t>
            </w:r>
            <w:r>
              <w:rPr>
                <w:sz w:val="22"/>
                <w:szCs w:val="22"/>
              </w:rPr>
              <w:t xml:space="preserve">6 cups of </w:t>
            </w:r>
            <w:r w:rsidR="000000F2">
              <w:rPr>
                <w:sz w:val="22"/>
                <w:szCs w:val="22"/>
              </w:rPr>
              <w:t>shampoo,</w:t>
            </w:r>
            <w:r>
              <w:rPr>
                <w:sz w:val="22"/>
                <w:szCs w:val="22"/>
              </w:rPr>
              <w:t>6 cups of</w:t>
            </w:r>
            <w:r w:rsidR="000000F2">
              <w:rPr>
                <w:sz w:val="22"/>
                <w:szCs w:val="22"/>
              </w:rPr>
              <w:t xml:space="preserve"> water, </w:t>
            </w:r>
            <w:r>
              <w:rPr>
                <w:sz w:val="22"/>
                <w:szCs w:val="22"/>
              </w:rPr>
              <w:t xml:space="preserve">18 </w:t>
            </w:r>
            <w:r w:rsidR="000000F2">
              <w:rPr>
                <w:sz w:val="22"/>
                <w:szCs w:val="22"/>
              </w:rPr>
              <w:t>snap cubes,</w:t>
            </w:r>
            <w:r>
              <w:rPr>
                <w:sz w:val="22"/>
                <w:szCs w:val="22"/>
              </w:rPr>
              <w:t xml:space="preserve"> 6</w:t>
            </w:r>
            <w:r w:rsidR="000000F2">
              <w:rPr>
                <w:sz w:val="22"/>
                <w:szCs w:val="22"/>
              </w:rPr>
              <w:t xml:space="preserve"> Ziploc bag</w:t>
            </w:r>
            <w:r>
              <w:rPr>
                <w:sz w:val="22"/>
                <w:szCs w:val="22"/>
              </w:rPr>
              <w:t xml:space="preserve"> (filled with air) </w:t>
            </w:r>
            <w:r w:rsidR="000000F2">
              <w:rPr>
                <w:sz w:val="22"/>
                <w:szCs w:val="22"/>
              </w:rPr>
              <w:t xml:space="preserve">, </w:t>
            </w:r>
            <w:r>
              <w:rPr>
                <w:sz w:val="22"/>
                <w:szCs w:val="22"/>
              </w:rPr>
              <w:t xml:space="preserve">6 </w:t>
            </w:r>
            <w:r w:rsidR="000000F2">
              <w:rPr>
                <w:sz w:val="22"/>
                <w:szCs w:val="22"/>
              </w:rPr>
              <w:t>balance scale</w:t>
            </w:r>
            <w:r>
              <w:rPr>
                <w:sz w:val="22"/>
                <w:szCs w:val="22"/>
              </w:rPr>
              <w:t>s</w:t>
            </w:r>
            <w:r w:rsidR="000000F2">
              <w:rPr>
                <w:sz w:val="22"/>
                <w:szCs w:val="22"/>
              </w:rPr>
              <w:t>.</w:t>
            </w:r>
          </w:p>
          <w:p w14:paraId="2E914D59" w14:textId="77777777" w:rsidR="009B52B8" w:rsidRDefault="009B52B8" w:rsidP="00C57566">
            <w:pPr>
              <w:rPr>
                <w:sz w:val="22"/>
                <w:szCs w:val="22"/>
              </w:rPr>
            </w:pPr>
          </w:p>
          <w:p w14:paraId="5868BECA" w14:textId="561931E2" w:rsidR="009B52B8" w:rsidRPr="00AE3080" w:rsidRDefault="009B52B8" w:rsidP="00C57566">
            <w:pPr>
              <w:rPr>
                <w:sz w:val="22"/>
                <w:szCs w:val="22"/>
              </w:rPr>
            </w:pPr>
            <w:r>
              <w:rPr>
                <w:sz w:val="22"/>
                <w:szCs w:val="22"/>
              </w:rPr>
              <w:t xml:space="preserve">I chose these materials because they are easy to access, have may observable properties, are not harmful to be touched, and were small enough to place on the workspace. Also, most of these items were listed in an article/lesson I read to prepare for this lesson titled </w:t>
            </w:r>
            <w:hyperlink r:id="rId9" w:history="1">
              <w:r w:rsidRPr="009B52B8">
                <w:rPr>
                  <w:rStyle w:val="Hyperlink"/>
                  <w:sz w:val="22"/>
                  <w:szCs w:val="22"/>
                </w:rPr>
                <w:t>What’s the Matter with Teaching Children About Matter</w:t>
              </w:r>
            </w:hyperlink>
            <w:r>
              <w:rPr>
                <w:sz w:val="22"/>
                <w:szCs w:val="22"/>
              </w:rPr>
              <w:t xml:space="preserve"> from Science and Children.</w:t>
            </w:r>
          </w:p>
          <w:p w14:paraId="2288B133" w14:textId="77777777" w:rsidR="00C57566" w:rsidRPr="00AE3080" w:rsidRDefault="00C57566" w:rsidP="00C57566">
            <w:pPr>
              <w:rPr>
                <w:sz w:val="22"/>
                <w:szCs w:val="22"/>
              </w:rPr>
            </w:pPr>
          </w:p>
          <w:p w14:paraId="7102B3FC" w14:textId="77777777" w:rsidR="00C57566" w:rsidRPr="00AE3080" w:rsidRDefault="00C57566" w:rsidP="00C57566">
            <w:pPr>
              <w:rPr>
                <w:sz w:val="22"/>
                <w:szCs w:val="22"/>
              </w:rPr>
            </w:pPr>
          </w:p>
          <w:p w14:paraId="0FBFCF2C" w14:textId="77777777" w:rsidR="00C57566" w:rsidRPr="00AE3080" w:rsidRDefault="00C57566" w:rsidP="00C57566">
            <w:pPr>
              <w:rPr>
                <w:sz w:val="22"/>
                <w:szCs w:val="22"/>
              </w:rPr>
            </w:pPr>
          </w:p>
        </w:tc>
      </w:tr>
    </w:tbl>
    <w:p w14:paraId="3B9AA4EA" w14:textId="77777777" w:rsidR="00C57566" w:rsidRPr="00AE3080" w:rsidRDefault="00C57566" w:rsidP="00C57566">
      <w:pPr>
        <w:rPr>
          <w:sz w:val="22"/>
          <w:szCs w:val="22"/>
        </w:rPr>
      </w:pPr>
    </w:p>
    <w:p w14:paraId="36B58118" w14:textId="77777777" w:rsidR="00A52570" w:rsidRPr="00AE3080" w:rsidRDefault="00A52570">
      <w:pPr>
        <w:rPr>
          <w:sz w:val="22"/>
          <w:szCs w:val="22"/>
        </w:rPr>
      </w:pPr>
    </w:p>
    <w:sectPr w:rsidR="00A52570" w:rsidRPr="00AE3080" w:rsidSect="00C57566">
      <w:headerReference w:type="even" r:id="rId10"/>
      <w:headerReference w:type="default" r:id="rId11"/>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49046" w14:textId="77777777" w:rsidR="00AE3080" w:rsidRDefault="00AE3080" w:rsidP="00AE3080">
      <w:r>
        <w:separator/>
      </w:r>
    </w:p>
  </w:endnote>
  <w:endnote w:type="continuationSeparator" w:id="0">
    <w:p w14:paraId="7CF0D3BC" w14:textId="77777777" w:rsidR="00AE3080" w:rsidRDefault="00AE3080"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C2FA" w14:textId="77777777" w:rsidR="00AE3080" w:rsidRDefault="00AE3080" w:rsidP="00AE3080">
      <w:r>
        <w:separator/>
      </w:r>
    </w:p>
  </w:footnote>
  <w:footnote w:type="continuationSeparator" w:id="0">
    <w:p w14:paraId="370649CD" w14:textId="77777777" w:rsidR="00AE3080" w:rsidRDefault="00AE3080" w:rsidP="00AE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6805" w14:textId="77777777" w:rsidR="00AE3080" w:rsidRDefault="00CB1F0C">
    <w:pPr>
      <w:pStyle w:val="Header"/>
    </w:pPr>
    <w:sdt>
      <w:sdtPr>
        <w:id w:val="171999623"/>
        <w:temporary/>
        <w:showingPlcHdr/>
      </w:sdtPr>
      <w:sdtEndPr/>
      <w:sdtContent>
        <w:r w:rsidR="00AE3080">
          <w:t>[Type text]</w:t>
        </w:r>
      </w:sdtContent>
    </w:sdt>
    <w:r w:rsidR="00AE3080">
      <w:ptab w:relativeTo="margin" w:alignment="center" w:leader="none"/>
    </w:r>
    <w:sdt>
      <w:sdtPr>
        <w:id w:val="171999624"/>
        <w:temporary/>
        <w:showingPlcHdr/>
      </w:sdtPr>
      <w:sdtEndPr/>
      <w:sdtContent>
        <w:r w:rsidR="00AE3080">
          <w:t>[Type text]</w:t>
        </w:r>
      </w:sdtContent>
    </w:sdt>
    <w:r w:rsidR="00AE3080">
      <w:ptab w:relativeTo="margin" w:alignment="right" w:leader="none"/>
    </w:r>
    <w:sdt>
      <w:sdtPr>
        <w:id w:val="171999625"/>
        <w:temporary/>
        <w:showingPlcHdr/>
      </w:sdtPr>
      <w:sdtEndPr/>
      <w:sdtContent>
        <w:r w:rsidR="00AE3080">
          <w:t>[Type text]</w:t>
        </w:r>
      </w:sdtContent>
    </w:sdt>
  </w:p>
  <w:p w14:paraId="2B6B80E7" w14:textId="77777777" w:rsidR="00AE3080" w:rsidRDefault="00AE3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BE2F" w14:textId="345957C5" w:rsidR="00AE3080" w:rsidRDefault="00AE3080">
    <w:pPr>
      <w:pStyle w:val="Header"/>
    </w:pPr>
    <w:r>
      <w:t>USF Elementary Education Lesson Plan Template</w:t>
    </w:r>
    <w:r w:rsidR="00193591">
      <w:t xml:space="preserve"> (</w:t>
    </w:r>
    <w:r w:rsidR="003B1551">
      <w:t>S 2014</w:t>
    </w:r>
    <w:r w:rsidR="00193591">
      <w:t xml:space="preserve">) </w:t>
    </w:r>
    <w:r>
      <w:t xml:space="preserve"> </w:t>
    </w:r>
    <w:r w:rsidRPr="005C5BB9">
      <w:rPr>
        <w:b/>
      </w:rPr>
      <w:ptab w:relativeTo="margin" w:alignment="center" w:leader="none"/>
    </w:r>
    <w:r w:rsidRPr="005C5BB9">
      <w:rPr>
        <w:b/>
      </w:rPr>
      <w:ptab w:relativeTo="margin" w:alignment="right" w:leader="none"/>
    </w:r>
    <w:r w:rsidR="00193591" w:rsidRPr="005C5BB9">
      <w:rPr>
        <w:b/>
      </w:rPr>
      <w:t>Name:</w:t>
    </w:r>
    <w:r w:rsidR="00193591">
      <w:t xml:space="preserve"> __</w:t>
    </w:r>
    <w:r w:rsidR="00A77CD4">
      <w:t>Stacy Reyerse</w:t>
    </w:r>
    <w:r w:rsidR="00193591">
      <w:t>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3827"/>
      <w:gridCol w:w="1692"/>
      <w:gridCol w:w="4147"/>
    </w:tblGrid>
    <w:tr w:rsidR="00E00224" w14:paraId="220136D2" w14:textId="77777777" w:rsidTr="00E00224">
      <w:tc>
        <w:tcPr>
          <w:tcW w:w="3798" w:type="dxa"/>
        </w:tcPr>
        <w:p w14:paraId="7C55C0E2" w14:textId="6288F01A" w:rsidR="005C5BB9" w:rsidRPr="005C5BB9" w:rsidRDefault="005C5BB9" w:rsidP="005C5BB9">
          <w:pPr>
            <w:pStyle w:val="Header"/>
            <w:rPr>
              <w:b/>
            </w:rPr>
          </w:pPr>
          <w:r w:rsidRPr="005C5BB9">
            <w:rPr>
              <w:b/>
            </w:rPr>
            <w:t xml:space="preserve">Grade Level Being Taught:  </w:t>
          </w:r>
          <w:r w:rsidR="00A77CD4">
            <w:rPr>
              <w:b/>
            </w:rPr>
            <w:t>5</w:t>
          </w:r>
          <w:r w:rsidRPr="005C5BB9">
            <w:rPr>
              <w:b/>
            </w:rPr>
            <w:t xml:space="preserve"> </w:t>
          </w:r>
        </w:p>
      </w:tc>
      <w:tc>
        <w:tcPr>
          <w:tcW w:w="3870" w:type="dxa"/>
        </w:tcPr>
        <w:p w14:paraId="00D58608" w14:textId="3BEC93BA" w:rsidR="005C5BB9" w:rsidRPr="005C5BB9" w:rsidRDefault="005C5BB9" w:rsidP="005C5BB9">
          <w:pPr>
            <w:pStyle w:val="Header"/>
            <w:rPr>
              <w:b/>
            </w:rPr>
          </w:pPr>
          <w:r w:rsidRPr="005C5BB9">
            <w:rPr>
              <w:b/>
            </w:rPr>
            <w:t xml:space="preserve">Subject/Content:  </w:t>
          </w:r>
          <w:r w:rsidR="00A77CD4">
            <w:rPr>
              <w:b/>
            </w:rPr>
            <w:t>English/Language Arts</w:t>
          </w:r>
        </w:p>
      </w:tc>
      <w:tc>
        <w:tcPr>
          <w:tcW w:w="1710" w:type="dxa"/>
        </w:tcPr>
        <w:p w14:paraId="1A8391FD" w14:textId="66F78A10" w:rsidR="005C5BB9" w:rsidRPr="005C5BB9" w:rsidRDefault="005C5BB9" w:rsidP="005C5BB9">
          <w:pPr>
            <w:pStyle w:val="Header"/>
            <w:rPr>
              <w:b/>
            </w:rPr>
          </w:pPr>
          <w:r w:rsidRPr="005C5BB9">
            <w:rPr>
              <w:b/>
            </w:rPr>
            <w:t>Group Size:</w:t>
          </w:r>
          <w:r w:rsidR="00A77CD4">
            <w:rPr>
              <w:b/>
            </w:rPr>
            <w:t>22</w:t>
          </w:r>
        </w:p>
      </w:tc>
      <w:tc>
        <w:tcPr>
          <w:tcW w:w="4230" w:type="dxa"/>
        </w:tcPr>
        <w:p w14:paraId="4484496A" w14:textId="56165B09" w:rsidR="005C5BB9" w:rsidRPr="005C5BB9" w:rsidRDefault="0066118E" w:rsidP="005C5BB9">
          <w:pPr>
            <w:pStyle w:val="Header"/>
            <w:rPr>
              <w:b/>
            </w:rPr>
          </w:pPr>
          <w:r>
            <w:rPr>
              <w:b/>
            </w:rPr>
            <w:t xml:space="preserve"> </w:t>
          </w:r>
          <w:r w:rsidR="005C5BB9" w:rsidRPr="005C5BB9">
            <w:rPr>
              <w:b/>
            </w:rPr>
            <w:t xml:space="preserve">Date of  Lesson:  </w:t>
          </w:r>
        </w:p>
      </w:tc>
    </w:tr>
  </w:tbl>
  <w:p w14:paraId="1B596D3C" w14:textId="77777777" w:rsidR="005C5BB9" w:rsidRDefault="005C5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612BD"/>
    <w:multiLevelType w:val="hybridMultilevel"/>
    <w:tmpl w:val="3B12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45037"/>
    <w:multiLevelType w:val="hybridMultilevel"/>
    <w:tmpl w:val="3304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5636E5"/>
    <w:multiLevelType w:val="hybridMultilevel"/>
    <w:tmpl w:val="C60E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605AF"/>
    <w:multiLevelType w:val="multilevel"/>
    <w:tmpl w:val="57FC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F2E8D"/>
    <w:multiLevelType w:val="hybridMultilevel"/>
    <w:tmpl w:val="2F68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4"/>
  </w:num>
  <w:num w:numId="3">
    <w:abstractNumId w:val="0"/>
  </w:num>
  <w:num w:numId="4">
    <w:abstractNumId w:val="13"/>
  </w:num>
  <w:num w:numId="5">
    <w:abstractNumId w:val="10"/>
  </w:num>
  <w:num w:numId="6">
    <w:abstractNumId w:val="11"/>
  </w:num>
  <w:num w:numId="7">
    <w:abstractNumId w:val="5"/>
  </w:num>
  <w:num w:numId="8">
    <w:abstractNumId w:val="20"/>
  </w:num>
  <w:num w:numId="9">
    <w:abstractNumId w:val="7"/>
  </w:num>
  <w:num w:numId="10">
    <w:abstractNumId w:val="6"/>
  </w:num>
  <w:num w:numId="11">
    <w:abstractNumId w:val="9"/>
  </w:num>
  <w:num w:numId="12">
    <w:abstractNumId w:val="8"/>
  </w:num>
  <w:num w:numId="13">
    <w:abstractNumId w:val="3"/>
  </w:num>
  <w:num w:numId="14">
    <w:abstractNumId w:val="16"/>
  </w:num>
  <w:num w:numId="15">
    <w:abstractNumId w:val="18"/>
  </w:num>
  <w:num w:numId="16">
    <w:abstractNumId w:val="15"/>
  </w:num>
  <w:num w:numId="17">
    <w:abstractNumId w:val="14"/>
  </w:num>
  <w:num w:numId="18">
    <w:abstractNumId w:val="1"/>
  </w:num>
  <w:num w:numId="19">
    <w:abstractNumId w:val="2"/>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66"/>
    <w:rsid w:val="000000F2"/>
    <w:rsid w:val="00043ED0"/>
    <w:rsid w:val="00193591"/>
    <w:rsid w:val="002408F9"/>
    <w:rsid w:val="00341FF1"/>
    <w:rsid w:val="003B1551"/>
    <w:rsid w:val="00486AAA"/>
    <w:rsid w:val="005C0F09"/>
    <w:rsid w:val="005C5BB9"/>
    <w:rsid w:val="0061766C"/>
    <w:rsid w:val="0066118E"/>
    <w:rsid w:val="007736ED"/>
    <w:rsid w:val="00862E92"/>
    <w:rsid w:val="008652C9"/>
    <w:rsid w:val="00935506"/>
    <w:rsid w:val="009B52B8"/>
    <w:rsid w:val="00A404CC"/>
    <w:rsid w:val="00A52570"/>
    <w:rsid w:val="00A77CD4"/>
    <w:rsid w:val="00AE3080"/>
    <w:rsid w:val="00B13617"/>
    <w:rsid w:val="00BC1C04"/>
    <w:rsid w:val="00C57566"/>
    <w:rsid w:val="00CB1F0C"/>
    <w:rsid w:val="00D272AC"/>
    <w:rsid w:val="00DD619E"/>
    <w:rsid w:val="00E00224"/>
    <w:rsid w:val="00F034E8"/>
    <w:rsid w:val="00F22F8C"/>
    <w:rsid w:val="00F70602"/>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817BF"/>
  <w14:defaultImageDpi w14:val="300"/>
  <w15:docId w15:val="{313B55D4-0D05-45F4-BDE3-7BAB1830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 w:type="character" w:customStyle="1" w:styleId="apple-converted-space">
    <w:name w:val="apple-converted-space"/>
    <w:basedOn w:val="DefaultParagraphFont"/>
    <w:rsid w:val="00862E92"/>
  </w:style>
  <w:style w:type="character" w:styleId="Hyperlink">
    <w:name w:val="Hyperlink"/>
    <w:basedOn w:val="DefaultParagraphFont"/>
    <w:uiPriority w:val="99"/>
    <w:unhideWhenUsed/>
    <w:rsid w:val="009B5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acy\SkyDrive\Fall%202014%20Docs\SCE%20Resources\MatterWithTeachingMatt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tacy\SkyDrive\Fall%202014%20Docs\SCE%20Resources\MatterWithTeachingMa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B0291-3505-4399-85B5-B68775EB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Stacy Reyerse</cp:lastModifiedBy>
  <cp:revision>8</cp:revision>
  <cp:lastPrinted>2014-01-07T14:39:00Z</cp:lastPrinted>
  <dcterms:created xsi:type="dcterms:W3CDTF">2014-10-28T01:40:00Z</dcterms:created>
  <dcterms:modified xsi:type="dcterms:W3CDTF">2014-11-02T20:04:00Z</dcterms:modified>
</cp:coreProperties>
</file>